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A63" w:rsidRPr="00505499" w:rsidRDefault="000E6A63">
      <w:pPr>
        <w:rPr>
          <w:rFonts w:ascii="Comic Sans MS" w:hAnsi="Comic Sans MS"/>
          <w:sz w:val="24"/>
          <w:szCs w:val="24"/>
        </w:rPr>
      </w:pPr>
    </w:p>
    <w:p w:rsidR="006B4D82" w:rsidRPr="00E02179" w:rsidRDefault="006B4D82" w:rsidP="006B4D82">
      <w:pPr>
        <w:jc w:val="center"/>
        <w:rPr>
          <w:rFonts w:ascii="Arial" w:hAnsi="Arial" w:cs="Arial"/>
          <w:sz w:val="24"/>
          <w:szCs w:val="24"/>
        </w:rPr>
      </w:pPr>
      <w:r w:rsidRPr="00E02179">
        <w:rPr>
          <w:rFonts w:ascii="Arial" w:hAnsi="Arial" w:cs="Arial"/>
          <w:b/>
          <w:bCs/>
          <w:sz w:val="24"/>
          <w:szCs w:val="24"/>
          <w:lang w:val="es-ES_tradnl"/>
        </w:rPr>
        <w:t>MINISTERIO DE EDUCACION PÚBLICA</w:t>
      </w:r>
    </w:p>
    <w:p w:rsidR="006B4D82" w:rsidRPr="00E02179" w:rsidRDefault="006B4D82" w:rsidP="006B4D82">
      <w:pPr>
        <w:jc w:val="center"/>
        <w:rPr>
          <w:rFonts w:ascii="Arial" w:hAnsi="Arial" w:cs="Arial"/>
          <w:sz w:val="24"/>
          <w:szCs w:val="24"/>
        </w:rPr>
      </w:pPr>
      <w:r w:rsidRPr="00E02179">
        <w:rPr>
          <w:rFonts w:ascii="Arial" w:hAnsi="Arial" w:cs="Arial"/>
          <w:b/>
          <w:bCs/>
          <w:sz w:val="24"/>
          <w:szCs w:val="24"/>
          <w:lang w:val="es-ES_tradnl"/>
        </w:rPr>
        <w:t>DEPARTAMENTO DE ESPECIALIDADES  TÉCNICAS</w:t>
      </w:r>
    </w:p>
    <w:p w:rsidR="006B4D82" w:rsidRPr="00E02179" w:rsidRDefault="006B4D82" w:rsidP="006B4D82">
      <w:pPr>
        <w:jc w:val="center"/>
        <w:rPr>
          <w:rFonts w:ascii="Arial" w:hAnsi="Arial" w:cs="Arial"/>
          <w:sz w:val="24"/>
          <w:szCs w:val="24"/>
        </w:rPr>
      </w:pPr>
      <w:r w:rsidRPr="00E02179">
        <w:rPr>
          <w:rFonts w:ascii="Arial" w:hAnsi="Arial" w:cs="Arial"/>
          <w:b/>
          <w:bCs/>
          <w:sz w:val="24"/>
          <w:szCs w:val="24"/>
          <w:lang w:val="es-ES_tradnl"/>
        </w:rPr>
        <w:t>COLEGIO TECNICO PROFESIONAL……………</w:t>
      </w:r>
      <w:r w:rsidR="00100553">
        <w:rPr>
          <w:rFonts w:ascii="Arial" w:hAnsi="Arial" w:cs="Arial"/>
          <w:noProof/>
          <w:sz w:val="24"/>
          <w:szCs w:val="24"/>
          <w:lang w:eastAsia="es-CR"/>
        </w:rPr>
        <w:pict>
          <v:group id="_x0000_s1026" style="position:absolute;left:0;text-align:left;margin-left:41.45pt;margin-top:44.65pt;width:618pt;height:187.55pt;z-index:251658240;mso-position-horizontal-relative:text;mso-position-vertical-relative:text" coordorigin="2601,5917" coordsize="7380,234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2601;top:5917;width:7380;height:2340" strokeweight="4.5pt">
              <v:stroke linestyle="thinThick"/>
              <v:textbox style="mso-next-textbox:#_x0000_s1027">
                <w:txbxContent>
                  <w:p w:rsidR="006B4D82" w:rsidRPr="00AD5BC9" w:rsidRDefault="006B4D82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6B4D82" w:rsidRPr="00AD5BC9" w:rsidRDefault="006B4D82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6B4D82" w:rsidRPr="00AD5BC9" w:rsidRDefault="006B4D82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AD5BC9" w:rsidRPr="00AD5BC9" w:rsidRDefault="00AD5BC9" w:rsidP="00AD5BC9">
                    <w:pPr>
                      <w:rPr>
                        <w:b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D81990" w:rsidRDefault="00AD5BC9" w:rsidP="00AD5BC9">
                    <w:pPr>
                      <w:pStyle w:val="Ttulo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Especialidad</w:t>
                    </w:r>
                    <w:r w:rsidR="00DA76CA"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 xml:space="preserve">: </w:t>
                    </w:r>
                  </w:p>
                  <w:p w:rsidR="00AD5BC9" w:rsidRPr="00AD5BC9" w:rsidRDefault="00D81990" w:rsidP="00AD5BC9">
                    <w:pPr>
                      <w:pStyle w:val="Ttulo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Administración Logística y Distribución</w:t>
                    </w:r>
                    <w:r w:rsidR="00DA76CA"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 xml:space="preserve">  X</w:t>
                    </w:r>
                    <w:r w:rsidR="005B3D77"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I</w:t>
                    </w:r>
                    <w:r w:rsidR="00A56C4E"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I</w:t>
                    </w:r>
                    <w:r w:rsidR="00DA76CA"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 xml:space="preserve"> Año</w:t>
                    </w:r>
                  </w:p>
                </w:txbxContent>
              </v:textbox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8" type="#_x0000_t136" style="position:absolute;left:4218;top:7096;width:4305;height:345" fillcolor="#36f" strokecolor="#339">
              <v:shadow on="t" type="perspective" color="#c7dfd3" origin="-.5,-.5" offset="-26pt,-36pt" matrix="1.25,,,1.25"/>
              <v:textpath style="font-family:&quot;Times New Roman&quot;;font-size:16pt;v-text-kern:t" trim="t" fitpath="t" string="PORTAFOLIO DE EVIDENCIAS"/>
            </v:shape>
          </v:group>
        </w:pict>
      </w:r>
    </w:p>
    <w:p w:rsidR="006B4D82" w:rsidRPr="00505499" w:rsidRDefault="006B4D82" w:rsidP="006B4D82">
      <w:pPr>
        <w:rPr>
          <w:sz w:val="24"/>
          <w:szCs w:val="24"/>
        </w:rPr>
      </w:pPr>
    </w:p>
    <w:p w:rsidR="006B4D82" w:rsidRPr="00505499" w:rsidRDefault="006B4D82" w:rsidP="006B4D82">
      <w:pPr>
        <w:rPr>
          <w:sz w:val="24"/>
          <w:szCs w:val="24"/>
        </w:rPr>
      </w:pPr>
    </w:p>
    <w:p w:rsidR="006B4D82" w:rsidRPr="00505499" w:rsidRDefault="006B4D82" w:rsidP="006B4D82">
      <w:pPr>
        <w:rPr>
          <w:sz w:val="24"/>
          <w:szCs w:val="24"/>
        </w:rPr>
      </w:pPr>
    </w:p>
    <w:p w:rsidR="006B4D82" w:rsidRPr="00505499" w:rsidRDefault="006B4D82" w:rsidP="006B4D82">
      <w:pPr>
        <w:rPr>
          <w:sz w:val="24"/>
          <w:szCs w:val="24"/>
        </w:rPr>
      </w:pPr>
    </w:p>
    <w:p w:rsidR="006B4D82" w:rsidRPr="00505499" w:rsidRDefault="006B4D82" w:rsidP="006B4D82">
      <w:pPr>
        <w:rPr>
          <w:sz w:val="24"/>
          <w:szCs w:val="24"/>
        </w:rPr>
      </w:pPr>
    </w:p>
    <w:p w:rsidR="006B4D82" w:rsidRPr="00505499" w:rsidRDefault="006B4D82" w:rsidP="006B4D82">
      <w:pPr>
        <w:rPr>
          <w:sz w:val="24"/>
          <w:szCs w:val="24"/>
        </w:rPr>
      </w:pPr>
    </w:p>
    <w:p w:rsidR="006B4D82" w:rsidRPr="00505499" w:rsidRDefault="006B4D82" w:rsidP="006B4D82">
      <w:pPr>
        <w:rPr>
          <w:sz w:val="24"/>
          <w:szCs w:val="24"/>
        </w:rPr>
      </w:pPr>
    </w:p>
    <w:p w:rsidR="006B4D82" w:rsidRPr="00505499" w:rsidRDefault="006B4D82" w:rsidP="006B4D82">
      <w:pPr>
        <w:rPr>
          <w:sz w:val="24"/>
          <w:szCs w:val="24"/>
        </w:rPr>
      </w:pPr>
    </w:p>
    <w:p w:rsidR="006B4D82" w:rsidRPr="00505499" w:rsidRDefault="006B4D82" w:rsidP="006B4D82">
      <w:pPr>
        <w:rPr>
          <w:sz w:val="24"/>
          <w:szCs w:val="24"/>
        </w:rPr>
      </w:pPr>
    </w:p>
    <w:p w:rsidR="000E6A63" w:rsidRPr="00505499" w:rsidRDefault="006B4D82" w:rsidP="006B4D82">
      <w:pPr>
        <w:tabs>
          <w:tab w:val="left" w:pos="4800"/>
        </w:tabs>
        <w:rPr>
          <w:sz w:val="24"/>
          <w:szCs w:val="24"/>
        </w:rPr>
      </w:pPr>
      <w:r w:rsidRPr="00505499">
        <w:rPr>
          <w:sz w:val="24"/>
          <w:szCs w:val="24"/>
        </w:rPr>
        <w:tab/>
      </w:r>
    </w:p>
    <w:p w:rsidR="00505499" w:rsidRPr="00505499" w:rsidRDefault="00505499">
      <w:pPr>
        <w:rPr>
          <w:rFonts w:ascii="Comic Sans MS" w:hAnsi="Comic Sans MS"/>
          <w:b/>
          <w:sz w:val="24"/>
          <w:szCs w:val="24"/>
        </w:rPr>
      </w:pPr>
      <w:r w:rsidRPr="00505499">
        <w:rPr>
          <w:rFonts w:ascii="Comic Sans MS" w:hAnsi="Comic Sans MS"/>
          <w:b/>
          <w:sz w:val="24"/>
          <w:szCs w:val="24"/>
        </w:rPr>
        <w:br w:type="page"/>
      </w:r>
    </w:p>
    <w:p w:rsidR="006B4D82" w:rsidRPr="00E02179" w:rsidRDefault="00000EAF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</w:rPr>
      </w:pPr>
      <w:r w:rsidRPr="00E02179">
        <w:rPr>
          <w:rFonts w:ascii="Arial" w:hAnsi="Arial" w:cs="Arial"/>
          <w:b/>
          <w:sz w:val="24"/>
          <w:szCs w:val="24"/>
        </w:rPr>
        <w:lastRenderedPageBreak/>
        <w:t>INFORMACIÓN GENERAL</w:t>
      </w: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E02179" w:rsidTr="00584B16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02179" w:rsidRDefault="00000EAF" w:rsidP="00584B16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2179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Nombre del estudiante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02179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E02179" w:rsidTr="00584B16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02179" w:rsidRDefault="006B4D82" w:rsidP="00584B1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2179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Especialidad: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02179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E02179" w:rsidTr="00584B1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02179" w:rsidRDefault="006B4D82" w:rsidP="00584B1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2179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Nivel:</w:t>
            </w:r>
            <w:r w:rsidR="00BA2C1B" w:rsidRPr="00E02179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02179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D82" w:rsidRPr="00E02179" w:rsidTr="00584B1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02179" w:rsidRDefault="006B4D82" w:rsidP="00584B1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2179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Fecha de nacimiento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02179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E02179" w:rsidTr="00584B16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02179" w:rsidRDefault="006B4D82" w:rsidP="00584B1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2179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Dirección exacta de residencia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02179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E02179" w:rsidTr="00584B16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02179" w:rsidRDefault="006B4D82" w:rsidP="00584B1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2179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Números de teléfono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02179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E02179" w:rsidTr="00584B16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02179" w:rsidRDefault="006B4D82" w:rsidP="00584B16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E02179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Correo electrónico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E02179" w:rsidRDefault="006B4D82" w:rsidP="00584B16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BD14E1" w:rsidRPr="00505499" w:rsidRDefault="00BD14E1" w:rsidP="00BA2C1B">
      <w:pPr>
        <w:rPr>
          <w:sz w:val="24"/>
          <w:szCs w:val="24"/>
        </w:rPr>
      </w:pPr>
    </w:p>
    <w:p w:rsidR="00BD14E1" w:rsidRPr="00505499" w:rsidRDefault="00BD14E1">
      <w:pPr>
        <w:rPr>
          <w:sz w:val="24"/>
          <w:szCs w:val="24"/>
        </w:rPr>
      </w:pPr>
    </w:p>
    <w:p w:rsidR="00505499" w:rsidRPr="00505499" w:rsidRDefault="00505499">
      <w:pPr>
        <w:rPr>
          <w:sz w:val="24"/>
          <w:szCs w:val="24"/>
        </w:rPr>
      </w:pPr>
      <w:r w:rsidRPr="00505499">
        <w:rPr>
          <w:sz w:val="24"/>
          <w:szCs w:val="24"/>
        </w:rPr>
        <w:br w:type="page"/>
      </w: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A4688B" w:rsidRPr="00F5060D" w:rsidTr="00A403F8">
        <w:tc>
          <w:tcPr>
            <w:tcW w:w="13291" w:type="dxa"/>
          </w:tcPr>
          <w:p w:rsidR="00A4688B" w:rsidRPr="00F5060D" w:rsidRDefault="00A4688B" w:rsidP="00332F1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5060D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SUB ÁREA: </w:t>
            </w:r>
            <w:r w:rsidR="007C164F" w:rsidRPr="00F5060D">
              <w:rPr>
                <w:rFonts w:ascii="Arial" w:hAnsi="Arial" w:cs="Arial"/>
                <w:b/>
                <w:szCs w:val="24"/>
              </w:rPr>
              <w:t>Importaciones y Exportaciones</w:t>
            </w:r>
          </w:p>
        </w:tc>
      </w:tr>
      <w:tr w:rsidR="00A4688B" w:rsidRPr="00F5060D" w:rsidTr="00A403F8">
        <w:tc>
          <w:tcPr>
            <w:tcW w:w="13291" w:type="dxa"/>
          </w:tcPr>
          <w:p w:rsidR="00A4688B" w:rsidRPr="00F5060D" w:rsidRDefault="00A4688B" w:rsidP="007C164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5060D">
              <w:rPr>
                <w:rFonts w:ascii="Arial" w:hAnsi="Arial" w:cs="Arial"/>
                <w:b/>
                <w:sz w:val="24"/>
                <w:szCs w:val="24"/>
              </w:rPr>
              <w:t xml:space="preserve">Unidad de estudio: </w:t>
            </w:r>
            <w:r w:rsidR="007C164F" w:rsidRPr="00F5060D">
              <w:rPr>
                <w:rFonts w:ascii="Arial" w:hAnsi="Arial" w:cs="Arial"/>
                <w:b/>
                <w:szCs w:val="24"/>
              </w:rPr>
              <w:t>Clasificación arancelaria.</w:t>
            </w:r>
          </w:p>
        </w:tc>
      </w:tr>
      <w:tr w:rsidR="00A4688B" w:rsidRPr="00F5060D" w:rsidTr="00A403F8">
        <w:tc>
          <w:tcPr>
            <w:tcW w:w="13291" w:type="dxa"/>
          </w:tcPr>
          <w:p w:rsidR="00A4688B" w:rsidRPr="00F5060D" w:rsidRDefault="00A4688B" w:rsidP="00F5060D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5060D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F5060D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="00F5060D" w:rsidRPr="00F5060D">
              <w:rPr>
                <w:rFonts w:ascii="Arial" w:hAnsi="Arial" w:cs="Arial"/>
                <w:b/>
                <w:szCs w:val="24"/>
              </w:rPr>
              <w:t>C</w:t>
            </w:r>
            <w:r w:rsidR="00F5060D" w:rsidRPr="00F5060D">
              <w:rPr>
                <w:rFonts w:ascii="Arial" w:hAnsi="Arial" w:cs="Arial"/>
                <w:b/>
                <w:spacing w:val="-2"/>
                <w:szCs w:val="24"/>
              </w:rPr>
              <w:t>lasificar en forma genérica mercancías, según el Arancel de Aduanas vigente.</w:t>
            </w:r>
          </w:p>
        </w:tc>
      </w:tr>
    </w:tbl>
    <w:p w:rsidR="009F62DA" w:rsidRPr="00505499" w:rsidRDefault="009F62DA">
      <w:pPr>
        <w:rPr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518"/>
        <w:gridCol w:w="2248"/>
        <w:gridCol w:w="764"/>
        <w:gridCol w:w="817"/>
        <w:gridCol w:w="5220"/>
        <w:gridCol w:w="838"/>
        <w:gridCol w:w="817"/>
      </w:tblGrid>
      <w:tr w:rsidR="009F62DA" w:rsidRPr="00505499" w:rsidTr="006E4938">
        <w:trPr>
          <w:trHeight w:val="309"/>
          <w:tblHeader/>
        </w:trPr>
        <w:tc>
          <w:tcPr>
            <w:tcW w:w="952" w:type="pct"/>
            <w:vMerge w:val="restart"/>
            <w:vAlign w:val="center"/>
          </w:tcPr>
          <w:p w:rsidR="00AD5BC9" w:rsidRPr="00505499" w:rsidRDefault="009F62DA" w:rsidP="00A403F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50" w:type="pct"/>
            <w:vMerge w:val="restart"/>
            <w:vAlign w:val="center"/>
          </w:tcPr>
          <w:p w:rsidR="00AD5BC9" w:rsidRPr="00505499" w:rsidRDefault="009F62DA" w:rsidP="00A403F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8" w:type="pct"/>
            <w:gridSpan w:val="2"/>
            <w:vAlign w:val="center"/>
          </w:tcPr>
          <w:p w:rsidR="009F62DA" w:rsidRPr="00505499" w:rsidRDefault="009F62DA" w:rsidP="004628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F62DA" w:rsidRPr="00505499" w:rsidRDefault="009F62DA" w:rsidP="004628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  <w:vMerge w:val="restart"/>
            <w:vAlign w:val="center"/>
          </w:tcPr>
          <w:p w:rsidR="00C758A1" w:rsidRDefault="00C758A1" w:rsidP="00C758A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Observaciones y estrategias por mejorar </w:t>
            </w:r>
          </w:p>
          <w:p w:rsidR="009F62DA" w:rsidRPr="00505499" w:rsidRDefault="009F62DA" w:rsidP="0046289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26" w:type="pct"/>
            <w:gridSpan w:val="2"/>
            <w:vAlign w:val="center"/>
          </w:tcPr>
          <w:p w:rsidR="009F62DA" w:rsidRPr="00505499" w:rsidRDefault="009F62DA" w:rsidP="004628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9F62DA" w:rsidRPr="00505499" w:rsidRDefault="009F62DA" w:rsidP="004628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F62DA" w:rsidRPr="00505499" w:rsidTr="006E4938">
        <w:trPr>
          <w:trHeight w:val="308"/>
          <w:tblHeader/>
        </w:trPr>
        <w:tc>
          <w:tcPr>
            <w:tcW w:w="952" w:type="pct"/>
            <w:vMerge/>
          </w:tcPr>
          <w:p w:rsidR="009F62DA" w:rsidRPr="00505499" w:rsidRDefault="009F62DA" w:rsidP="0046289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pct"/>
            <w:vMerge/>
          </w:tcPr>
          <w:p w:rsidR="009F62DA" w:rsidRPr="00505499" w:rsidRDefault="009F62DA" w:rsidP="0046289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9F62DA" w:rsidRPr="00505499" w:rsidRDefault="009F62DA" w:rsidP="004628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9F62DA" w:rsidRPr="00505499" w:rsidRDefault="009F62DA" w:rsidP="004628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9F62DA" w:rsidRPr="00505499" w:rsidRDefault="009F62DA" w:rsidP="004628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4" w:type="pct"/>
            <w:vMerge/>
          </w:tcPr>
          <w:p w:rsidR="009F62DA" w:rsidRPr="00505499" w:rsidRDefault="009F62DA" w:rsidP="0046289B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9F62DA" w:rsidRPr="00505499" w:rsidRDefault="009F62DA" w:rsidP="004628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9" w:type="pct"/>
          </w:tcPr>
          <w:p w:rsidR="009F62DA" w:rsidRPr="00505499" w:rsidRDefault="009F62DA" w:rsidP="0046289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427F33" w:rsidRPr="00505499" w:rsidTr="006E4938">
        <w:tc>
          <w:tcPr>
            <w:tcW w:w="952" w:type="pct"/>
          </w:tcPr>
          <w:p w:rsidR="00427F33" w:rsidRPr="00505499" w:rsidRDefault="003448A5" w:rsidP="00BF5C6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Clasifica</w:t>
            </w:r>
            <w:bookmarkStart w:id="0" w:name="_GoBack"/>
            <w:bookmarkEnd w:id="0"/>
            <w:r w:rsidR="007C164F">
              <w:rPr>
                <w:rFonts w:ascii="Arial" w:hAnsi="Arial" w:cs="Arial"/>
                <w:szCs w:val="24"/>
              </w:rPr>
              <w:t xml:space="preserve"> en forma general mercancías</w:t>
            </w:r>
            <w:r w:rsidR="00F5060D">
              <w:rPr>
                <w:rFonts w:ascii="Arial" w:hAnsi="Arial" w:cs="Arial"/>
                <w:szCs w:val="24"/>
              </w:rPr>
              <w:t>,</w:t>
            </w:r>
            <w:r w:rsidR="007C164F">
              <w:rPr>
                <w:rFonts w:ascii="Arial" w:hAnsi="Arial" w:cs="Arial"/>
                <w:szCs w:val="24"/>
              </w:rPr>
              <w:t xml:space="preserve"> según el Arancel de Aduanas (seis dígitos).</w:t>
            </w:r>
          </w:p>
        </w:tc>
        <w:tc>
          <w:tcPr>
            <w:tcW w:w="850" w:type="pct"/>
          </w:tcPr>
          <w:p w:rsidR="00427F33" w:rsidRPr="00BF18DE" w:rsidRDefault="003448A5" w:rsidP="00BF5C6C">
            <w:pPr>
              <w:pStyle w:val="Prrafodelista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Cs w:val="24"/>
              </w:rPr>
              <w:t>Clasifica</w:t>
            </w:r>
            <w:r w:rsidR="007C164F">
              <w:rPr>
                <w:rFonts w:ascii="Arial" w:hAnsi="Arial" w:cs="Arial"/>
                <w:szCs w:val="24"/>
              </w:rPr>
              <w:t xml:space="preserve"> en forma general mercancías</w:t>
            </w:r>
            <w:r w:rsidR="00F5060D">
              <w:rPr>
                <w:rFonts w:ascii="Arial" w:hAnsi="Arial" w:cs="Arial"/>
                <w:szCs w:val="24"/>
              </w:rPr>
              <w:t>,</w:t>
            </w:r>
            <w:r w:rsidR="007C164F">
              <w:rPr>
                <w:rFonts w:ascii="Arial" w:hAnsi="Arial" w:cs="Arial"/>
                <w:szCs w:val="24"/>
              </w:rPr>
              <w:t xml:space="preserve"> según el Arancel de Aduanas (seis dígitos).</w:t>
            </w:r>
          </w:p>
        </w:tc>
        <w:tc>
          <w:tcPr>
            <w:tcW w:w="289" w:type="pct"/>
          </w:tcPr>
          <w:p w:rsidR="00427F33" w:rsidRPr="00505499" w:rsidRDefault="00427F3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427F33" w:rsidRPr="00505499" w:rsidRDefault="00427F3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427F33" w:rsidRPr="00505499" w:rsidRDefault="00427F3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427F33" w:rsidRPr="00505499" w:rsidRDefault="00427F3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427F33" w:rsidRPr="00505499" w:rsidRDefault="00427F33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7F33" w:rsidRPr="00505499" w:rsidTr="00C84149">
        <w:trPr>
          <w:trHeight w:val="510"/>
        </w:trPr>
        <w:tc>
          <w:tcPr>
            <w:tcW w:w="4374" w:type="pct"/>
            <w:gridSpan w:val="5"/>
          </w:tcPr>
          <w:p w:rsidR="00427F33" w:rsidRPr="00505499" w:rsidRDefault="00427F33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26" w:type="pct"/>
            <w:gridSpan w:val="2"/>
            <w:vMerge w:val="restart"/>
          </w:tcPr>
          <w:p w:rsidR="00427F33" w:rsidRPr="00505499" w:rsidRDefault="00427F33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427F33" w:rsidRPr="00505499" w:rsidTr="00C84149">
        <w:trPr>
          <w:trHeight w:val="508"/>
        </w:trPr>
        <w:tc>
          <w:tcPr>
            <w:tcW w:w="4374" w:type="pct"/>
            <w:gridSpan w:val="5"/>
          </w:tcPr>
          <w:p w:rsidR="00427F33" w:rsidRPr="00505499" w:rsidRDefault="00427F33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6" w:type="pct"/>
            <w:gridSpan w:val="2"/>
            <w:vMerge/>
          </w:tcPr>
          <w:p w:rsidR="00427F33" w:rsidRPr="00505499" w:rsidRDefault="00427F33" w:rsidP="00C84149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427F33" w:rsidRPr="00505499" w:rsidTr="00C84149">
        <w:trPr>
          <w:trHeight w:val="508"/>
        </w:trPr>
        <w:tc>
          <w:tcPr>
            <w:tcW w:w="4374" w:type="pct"/>
            <w:gridSpan w:val="5"/>
          </w:tcPr>
          <w:p w:rsidR="00427F33" w:rsidRPr="00505499" w:rsidRDefault="00427F33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6" w:type="pct"/>
            <w:gridSpan w:val="2"/>
            <w:vMerge/>
          </w:tcPr>
          <w:p w:rsidR="00427F33" w:rsidRPr="00505499" w:rsidRDefault="00427F33" w:rsidP="00C84149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2F18F9" w:rsidRDefault="002F18F9" w:rsidP="006E4938">
      <w:pPr>
        <w:rPr>
          <w:sz w:val="24"/>
          <w:szCs w:val="24"/>
        </w:rPr>
      </w:pPr>
    </w:p>
    <w:p w:rsidR="002F18F9" w:rsidRDefault="002F18F9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6E4938" w:rsidRPr="00505499" w:rsidRDefault="006E4938" w:rsidP="006E4938">
      <w:pPr>
        <w:rPr>
          <w:sz w:val="24"/>
          <w:szCs w:val="24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7C164F" w:rsidRPr="00F5060D" w:rsidTr="00C52890">
        <w:tc>
          <w:tcPr>
            <w:tcW w:w="13291" w:type="dxa"/>
          </w:tcPr>
          <w:p w:rsidR="007C164F" w:rsidRPr="00F5060D" w:rsidRDefault="007C164F" w:rsidP="00C5128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5060D">
              <w:rPr>
                <w:rFonts w:ascii="Arial" w:hAnsi="Arial" w:cs="Arial"/>
                <w:b/>
                <w:sz w:val="24"/>
                <w:szCs w:val="24"/>
              </w:rPr>
              <w:t xml:space="preserve">SUB ÁREA: </w:t>
            </w:r>
            <w:r w:rsidRPr="00F5060D">
              <w:rPr>
                <w:rFonts w:ascii="Arial" w:hAnsi="Arial" w:cs="Arial"/>
                <w:b/>
                <w:szCs w:val="24"/>
              </w:rPr>
              <w:t>Importaciones y Exportaciones</w:t>
            </w:r>
          </w:p>
        </w:tc>
      </w:tr>
      <w:tr w:rsidR="006E4938" w:rsidRPr="00F5060D" w:rsidTr="00C52890">
        <w:tc>
          <w:tcPr>
            <w:tcW w:w="13291" w:type="dxa"/>
          </w:tcPr>
          <w:p w:rsidR="006E4938" w:rsidRPr="00F5060D" w:rsidRDefault="006E4938" w:rsidP="007C164F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5060D">
              <w:rPr>
                <w:rFonts w:ascii="Arial" w:hAnsi="Arial" w:cs="Arial"/>
                <w:b/>
                <w:sz w:val="24"/>
                <w:szCs w:val="24"/>
              </w:rPr>
              <w:t xml:space="preserve">Unidad de estudio: </w:t>
            </w:r>
            <w:r w:rsidR="007C164F" w:rsidRPr="00F5060D">
              <w:rPr>
                <w:rFonts w:ascii="Arial" w:hAnsi="Arial" w:cs="Arial"/>
                <w:b/>
                <w:szCs w:val="24"/>
              </w:rPr>
              <w:t>Transporte Internacional y Seguros.</w:t>
            </w:r>
          </w:p>
        </w:tc>
      </w:tr>
      <w:tr w:rsidR="006E4938" w:rsidRPr="00F5060D" w:rsidTr="00C52890">
        <w:tc>
          <w:tcPr>
            <w:tcW w:w="13291" w:type="dxa"/>
          </w:tcPr>
          <w:p w:rsidR="006E4938" w:rsidRPr="00F5060D" w:rsidRDefault="006E4938" w:rsidP="00F5060D">
            <w:pPr>
              <w:tabs>
                <w:tab w:val="left" w:pos="-720"/>
              </w:tabs>
              <w:suppressAutoHyphens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5060D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F5060D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="00F5060D" w:rsidRPr="00F5060D">
              <w:rPr>
                <w:rFonts w:ascii="Arial" w:hAnsi="Arial" w:cs="Arial"/>
                <w:b/>
                <w:szCs w:val="24"/>
              </w:rPr>
              <w:t>C</w:t>
            </w:r>
            <w:r w:rsidR="00F5060D" w:rsidRPr="00F5060D">
              <w:rPr>
                <w:rFonts w:ascii="Arial" w:hAnsi="Arial" w:cs="Arial"/>
                <w:b/>
                <w:spacing w:val="-3"/>
                <w:szCs w:val="24"/>
              </w:rPr>
              <w:t>ontratar el medio de transporte adecuado a las necesidades del cliente y las condiciones de la mercancía.</w:t>
            </w:r>
          </w:p>
        </w:tc>
      </w:tr>
    </w:tbl>
    <w:p w:rsidR="006E4938" w:rsidRPr="00505499" w:rsidRDefault="006E4938" w:rsidP="006E4938">
      <w:pPr>
        <w:rPr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518"/>
        <w:gridCol w:w="2248"/>
        <w:gridCol w:w="764"/>
        <w:gridCol w:w="817"/>
        <w:gridCol w:w="5220"/>
        <w:gridCol w:w="838"/>
        <w:gridCol w:w="817"/>
      </w:tblGrid>
      <w:tr w:rsidR="006E4938" w:rsidRPr="00505499" w:rsidTr="00C52890">
        <w:trPr>
          <w:trHeight w:val="309"/>
          <w:tblHeader/>
        </w:trPr>
        <w:tc>
          <w:tcPr>
            <w:tcW w:w="952" w:type="pct"/>
            <w:vMerge w:val="restart"/>
            <w:vAlign w:val="center"/>
          </w:tcPr>
          <w:p w:rsidR="006E4938" w:rsidRPr="00505499" w:rsidRDefault="006E4938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50" w:type="pct"/>
            <w:vMerge w:val="restart"/>
            <w:vAlign w:val="center"/>
          </w:tcPr>
          <w:p w:rsidR="006E4938" w:rsidRPr="00505499" w:rsidRDefault="006E4938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8" w:type="pct"/>
            <w:gridSpan w:val="2"/>
            <w:vAlign w:val="center"/>
          </w:tcPr>
          <w:p w:rsidR="006E4938" w:rsidRPr="00505499" w:rsidRDefault="006E4938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6E4938" w:rsidRPr="00505499" w:rsidRDefault="006E4938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  <w:vMerge w:val="restart"/>
            <w:vAlign w:val="center"/>
          </w:tcPr>
          <w:p w:rsidR="00C758A1" w:rsidRDefault="00C758A1" w:rsidP="00C758A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Observaciones y estrategias por mejorar </w:t>
            </w:r>
          </w:p>
          <w:p w:rsidR="006E4938" w:rsidRPr="00505499" w:rsidRDefault="006E4938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26" w:type="pct"/>
            <w:gridSpan w:val="2"/>
            <w:vAlign w:val="center"/>
          </w:tcPr>
          <w:p w:rsidR="006E4938" w:rsidRPr="00505499" w:rsidRDefault="006E4938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6E4938" w:rsidRPr="00505499" w:rsidRDefault="006E4938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E4938" w:rsidRPr="00505499" w:rsidTr="00C52890">
        <w:trPr>
          <w:trHeight w:val="308"/>
          <w:tblHeader/>
        </w:trPr>
        <w:tc>
          <w:tcPr>
            <w:tcW w:w="952" w:type="pct"/>
            <w:vMerge/>
          </w:tcPr>
          <w:p w:rsidR="006E4938" w:rsidRPr="00505499" w:rsidRDefault="006E4938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pct"/>
            <w:vMerge/>
          </w:tcPr>
          <w:p w:rsidR="006E4938" w:rsidRPr="00505499" w:rsidRDefault="006E4938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6E4938" w:rsidRPr="00505499" w:rsidRDefault="006E4938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6E4938" w:rsidRPr="00505499" w:rsidRDefault="006E4938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6E4938" w:rsidRPr="00505499" w:rsidRDefault="006E4938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4" w:type="pct"/>
            <w:vMerge/>
          </w:tcPr>
          <w:p w:rsidR="006E4938" w:rsidRPr="00505499" w:rsidRDefault="006E4938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6E4938" w:rsidRPr="00505499" w:rsidRDefault="006E4938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9" w:type="pct"/>
          </w:tcPr>
          <w:p w:rsidR="006E4938" w:rsidRPr="00505499" w:rsidRDefault="006E4938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05053A" w:rsidRPr="00505499" w:rsidTr="00C52890">
        <w:tc>
          <w:tcPr>
            <w:tcW w:w="952" w:type="pct"/>
          </w:tcPr>
          <w:p w:rsidR="0005053A" w:rsidRPr="0005053A" w:rsidRDefault="0005053A" w:rsidP="0005053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053A">
              <w:rPr>
                <w:rFonts w:ascii="Arial" w:hAnsi="Arial" w:cs="Arial"/>
                <w:sz w:val="24"/>
                <w:szCs w:val="24"/>
              </w:rPr>
              <w:t>Distingue entre los tipos de naves y los servicios que brindan las empresas y las mercancías que trasportan.</w:t>
            </w:r>
          </w:p>
        </w:tc>
        <w:tc>
          <w:tcPr>
            <w:tcW w:w="850" w:type="pct"/>
          </w:tcPr>
          <w:p w:rsidR="0005053A" w:rsidRPr="0005053A" w:rsidRDefault="0005053A" w:rsidP="0005053A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053A">
              <w:rPr>
                <w:rFonts w:ascii="Arial" w:hAnsi="Arial" w:cs="Arial"/>
                <w:sz w:val="24"/>
                <w:szCs w:val="24"/>
              </w:rPr>
              <w:t>Distingue entre los tipos de naves y los servicios que brindan las empresas y las mercancías que trasportan.</w:t>
            </w:r>
          </w:p>
        </w:tc>
        <w:tc>
          <w:tcPr>
            <w:tcW w:w="289" w:type="pct"/>
          </w:tcPr>
          <w:p w:rsidR="0005053A" w:rsidRPr="00505499" w:rsidRDefault="0005053A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05053A" w:rsidRPr="00505499" w:rsidRDefault="0005053A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05053A" w:rsidRPr="00505499" w:rsidRDefault="0005053A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05053A" w:rsidRPr="00505499" w:rsidRDefault="0005053A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05053A" w:rsidRPr="00505499" w:rsidRDefault="0005053A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053A" w:rsidRPr="00505499" w:rsidTr="00C52890">
        <w:tc>
          <w:tcPr>
            <w:tcW w:w="952" w:type="pct"/>
          </w:tcPr>
          <w:p w:rsidR="0005053A" w:rsidRPr="0005053A" w:rsidRDefault="0005053A" w:rsidP="0005053A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053A">
              <w:rPr>
                <w:rFonts w:ascii="Arial" w:hAnsi="Arial" w:cs="Arial"/>
                <w:sz w:val="24"/>
                <w:szCs w:val="24"/>
              </w:rPr>
              <w:t>Planifica el manejo de materiales y empaquetado de mercancías, según estándares internacionales.</w:t>
            </w:r>
          </w:p>
        </w:tc>
        <w:tc>
          <w:tcPr>
            <w:tcW w:w="850" w:type="pct"/>
          </w:tcPr>
          <w:p w:rsidR="0005053A" w:rsidRPr="0005053A" w:rsidRDefault="0005053A" w:rsidP="0005053A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053A">
              <w:rPr>
                <w:rFonts w:ascii="Arial" w:hAnsi="Arial" w:cs="Arial"/>
                <w:sz w:val="24"/>
                <w:szCs w:val="24"/>
              </w:rPr>
              <w:t>Planifica el manejo de materiales y empaquetado de mercancías, según estándares internacionales.</w:t>
            </w:r>
          </w:p>
        </w:tc>
        <w:tc>
          <w:tcPr>
            <w:tcW w:w="289" w:type="pct"/>
          </w:tcPr>
          <w:p w:rsidR="0005053A" w:rsidRPr="00505499" w:rsidRDefault="0005053A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05053A" w:rsidRPr="00505499" w:rsidRDefault="0005053A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05053A" w:rsidRPr="00505499" w:rsidRDefault="0005053A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05053A" w:rsidRPr="00505499" w:rsidRDefault="0005053A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05053A" w:rsidRPr="00505499" w:rsidRDefault="0005053A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053A" w:rsidRPr="00505499" w:rsidTr="00C52890">
        <w:tc>
          <w:tcPr>
            <w:tcW w:w="952" w:type="pct"/>
          </w:tcPr>
          <w:p w:rsidR="0005053A" w:rsidRPr="0005053A" w:rsidRDefault="0005053A" w:rsidP="0005053A">
            <w:pPr>
              <w:spacing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053A">
              <w:rPr>
                <w:rFonts w:ascii="Arial" w:hAnsi="Arial" w:cs="Arial"/>
                <w:sz w:val="24"/>
                <w:szCs w:val="24"/>
              </w:rPr>
              <w:t xml:space="preserve">Organiza las rutas para un adecuado trasporte de las mercancías con </w:t>
            </w:r>
            <w:r w:rsidRPr="0005053A">
              <w:rPr>
                <w:rFonts w:ascii="Arial" w:hAnsi="Arial" w:cs="Arial"/>
                <w:sz w:val="24"/>
                <w:szCs w:val="24"/>
              </w:rPr>
              <w:lastRenderedPageBreak/>
              <w:t>ayuda de los puntos cardinales.</w:t>
            </w:r>
          </w:p>
        </w:tc>
        <w:tc>
          <w:tcPr>
            <w:tcW w:w="850" w:type="pct"/>
          </w:tcPr>
          <w:p w:rsidR="0005053A" w:rsidRPr="0005053A" w:rsidRDefault="0005053A" w:rsidP="0005053A">
            <w:pPr>
              <w:pStyle w:val="Prrafodelista"/>
              <w:numPr>
                <w:ilvl w:val="0"/>
                <w:numId w:val="15"/>
              </w:numPr>
              <w:spacing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053A">
              <w:rPr>
                <w:rFonts w:ascii="Arial" w:hAnsi="Arial" w:cs="Arial"/>
                <w:sz w:val="24"/>
                <w:szCs w:val="24"/>
              </w:rPr>
              <w:lastRenderedPageBreak/>
              <w:t xml:space="preserve">Organiza las rutas para un adecuado trasporte de las </w:t>
            </w:r>
            <w:r w:rsidRPr="0005053A">
              <w:rPr>
                <w:rFonts w:ascii="Arial" w:hAnsi="Arial" w:cs="Arial"/>
                <w:sz w:val="24"/>
                <w:szCs w:val="24"/>
              </w:rPr>
              <w:lastRenderedPageBreak/>
              <w:t>mercancías con ayuda de los puntos cardinales.</w:t>
            </w:r>
          </w:p>
        </w:tc>
        <w:tc>
          <w:tcPr>
            <w:tcW w:w="289" w:type="pct"/>
          </w:tcPr>
          <w:p w:rsidR="0005053A" w:rsidRPr="00505499" w:rsidRDefault="0005053A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05053A" w:rsidRPr="00505499" w:rsidRDefault="0005053A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05053A" w:rsidRPr="00505499" w:rsidRDefault="0005053A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05053A" w:rsidRPr="00505499" w:rsidRDefault="0005053A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05053A" w:rsidRPr="00505499" w:rsidRDefault="0005053A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053A" w:rsidRPr="00505499" w:rsidTr="00C52890">
        <w:tc>
          <w:tcPr>
            <w:tcW w:w="952" w:type="pct"/>
          </w:tcPr>
          <w:p w:rsidR="0005053A" w:rsidRPr="0005053A" w:rsidRDefault="0005053A" w:rsidP="00D019F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053A">
              <w:rPr>
                <w:rFonts w:ascii="Arial" w:hAnsi="Arial" w:cs="Arial"/>
                <w:sz w:val="24"/>
                <w:szCs w:val="24"/>
              </w:rPr>
              <w:lastRenderedPageBreak/>
              <w:t>Calcula el flete marino y la cotización de tarifas, según la legislación vigente.</w:t>
            </w:r>
          </w:p>
        </w:tc>
        <w:tc>
          <w:tcPr>
            <w:tcW w:w="850" w:type="pct"/>
          </w:tcPr>
          <w:p w:rsidR="0005053A" w:rsidRPr="0005053A" w:rsidRDefault="0005053A" w:rsidP="0005053A">
            <w:pPr>
              <w:pStyle w:val="Prrafodelista"/>
              <w:numPr>
                <w:ilvl w:val="0"/>
                <w:numId w:val="15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5053A">
              <w:rPr>
                <w:rFonts w:ascii="Arial" w:hAnsi="Arial" w:cs="Arial"/>
                <w:sz w:val="24"/>
                <w:szCs w:val="24"/>
              </w:rPr>
              <w:t>Calcula el flete marino y la cotización de tarifas, según la legislación vigente.</w:t>
            </w:r>
          </w:p>
        </w:tc>
        <w:tc>
          <w:tcPr>
            <w:tcW w:w="289" w:type="pct"/>
          </w:tcPr>
          <w:p w:rsidR="0005053A" w:rsidRPr="00505499" w:rsidRDefault="0005053A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05053A" w:rsidRPr="00505499" w:rsidRDefault="0005053A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05053A" w:rsidRPr="00505499" w:rsidRDefault="0005053A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05053A" w:rsidRPr="00505499" w:rsidRDefault="0005053A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05053A" w:rsidRPr="00505499" w:rsidRDefault="0005053A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019F7" w:rsidRPr="00505499" w:rsidTr="00C84149">
        <w:trPr>
          <w:trHeight w:val="510"/>
        </w:trPr>
        <w:tc>
          <w:tcPr>
            <w:tcW w:w="4374" w:type="pct"/>
            <w:gridSpan w:val="5"/>
          </w:tcPr>
          <w:p w:rsidR="00D019F7" w:rsidRPr="00505499" w:rsidRDefault="00D019F7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26" w:type="pct"/>
            <w:gridSpan w:val="2"/>
            <w:vMerge w:val="restart"/>
          </w:tcPr>
          <w:p w:rsidR="00D019F7" w:rsidRPr="00505499" w:rsidRDefault="00D019F7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D019F7" w:rsidRPr="00505499" w:rsidTr="00C84149">
        <w:trPr>
          <w:trHeight w:val="508"/>
        </w:trPr>
        <w:tc>
          <w:tcPr>
            <w:tcW w:w="4374" w:type="pct"/>
            <w:gridSpan w:val="5"/>
          </w:tcPr>
          <w:p w:rsidR="00D019F7" w:rsidRPr="00505499" w:rsidRDefault="00D019F7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6" w:type="pct"/>
            <w:gridSpan w:val="2"/>
            <w:vMerge/>
          </w:tcPr>
          <w:p w:rsidR="00D019F7" w:rsidRPr="00505499" w:rsidRDefault="00D019F7" w:rsidP="00C84149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D019F7" w:rsidRPr="00505499" w:rsidTr="00C84149">
        <w:trPr>
          <w:trHeight w:val="508"/>
        </w:trPr>
        <w:tc>
          <w:tcPr>
            <w:tcW w:w="4374" w:type="pct"/>
            <w:gridSpan w:val="5"/>
          </w:tcPr>
          <w:p w:rsidR="00D019F7" w:rsidRPr="00505499" w:rsidRDefault="00D019F7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6" w:type="pct"/>
            <w:gridSpan w:val="2"/>
            <w:vMerge/>
          </w:tcPr>
          <w:p w:rsidR="00D019F7" w:rsidRPr="00505499" w:rsidRDefault="00D019F7" w:rsidP="00C84149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2C57EF" w:rsidRDefault="002C57EF">
      <w:pPr>
        <w:rPr>
          <w:sz w:val="24"/>
          <w:szCs w:val="24"/>
        </w:rPr>
      </w:pPr>
    </w:p>
    <w:p w:rsidR="002C57EF" w:rsidRDefault="002C57EF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1C23BE" w:rsidRPr="00505499" w:rsidRDefault="001C23BE">
      <w:pPr>
        <w:rPr>
          <w:sz w:val="24"/>
          <w:szCs w:val="24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1C23BE" w:rsidRPr="00F5060D" w:rsidTr="00C52890">
        <w:tc>
          <w:tcPr>
            <w:tcW w:w="13291" w:type="dxa"/>
          </w:tcPr>
          <w:p w:rsidR="001C23BE" w:rsidRPr="00F5060D" w:rsidRDefault="001C23BE" w:rsidP="008D3D15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5060D">
              <w:rPr>
                <w:rFonts w:ascii="Arial" w:hAnsi="Arial" w:cs="Arial"/>
                <w:b/>
                <w:sz w:val="24"/>
                <w:szCs w:val="24"/>
              </w:rPr>
              <w:t xml:space="preserve">SUB ÁREA: </w:t>
            </w:r>
            <w:r w:rsidR="008D3D15" w:rsidRPr="00F5060D">
              <w:rPr>
                <w:rFonts w:ascii="Arial" w:hAnsi="Arial" w:cs="Arial"/>
                <w:b/>
                <w:szCs w:val="24"/>
              </w:rPr>
              <w:t>Logística.</w:t>
            </w:r>
          </w:p>
        </w:tc>
      </w:tr>
      <w:tr w:rsidR="001C23BE" w:rsidRPr="00F5060D" w:rsidTr="00C52890">
        <w:tc>
          <w:tcPr>
            <w:tcW w:w="13291" w:type="dxa"/>
          </w:tcPr>
          <w:p w:rsidR="001C23BE" w:rsidRPr="00F5060D" w:rsidRDefault="001C23BE" w:rsidP="00A833C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5060D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="002C57EF" w:rsidRPr="00F5060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8D3D15" w:rsidRPr="00F5060D">
              <w:rPr>
                <w:rFonts w:ascii="Arial" w:hAnsi="Arial" w:cs="Arial"/>
                <w:b/>
                <w:szCs w:val="24"/>
              </w:rPr>
              <w:t>Salud Ocupacional</w:t>
            </w:r>
          </w:p>
        </w:tc>
      </w:tr>
      <w:tr w:rsidR="001C23BE" w:rsidRPr="00F5060D" w:rsidTr="00C52890">
        <w:tc>
          <w:tcPr>
            <w:tcW w:w="13291" w:type="dxa"/>
          </w:tcPr>
          <w:p w:rsidR="001C23BE" w:rsidRPr="00F5060D" w:rsidRDefault="001C23BE" w:rsidP="00A833C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5060D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F5060D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="00F5060D" w:rsidRPr="00F5060D">
              <w:rPr>
                <w:rFonts w:ascii="Arial" w:hAnsi="Arial" w:cs="Arial"/>
                <w:b/>
                <w:spacing w:val="-2"/>
              </w:rPr>
              <w:t>Aplicar  los conceptos fundamentales relacionados con la Salud Ocupacional.</w:t>
            </w:r>
          </w:p>
        </w:tc>
      </w:tr>
    </w:tbl>
    <w:p w:rsidR="001C23BE" w:rsidRPr="00505499" w:rsidRDefault="001C23BE" w:rsidP="001C23BE">
      <w:pPr>
        <w:rPr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518"/>
        <w:gridCol w:w="2248"/>
        <w:gridCol w:w="764"/>
        <w:gridCol w:w="817"/>
        <w:gridCol w:w="5220"/>
        <w:gridCol w:w="838"/>
        <w:gridCol w:w="817"/>
      </w:tblGrid>
      <w:tr w:rsidR="001C23BE" w:rsidRPr="00505499" w:rsidTr="00C52890">
        <w:trPr>
          <w:trHeight w:val="309"/>
          <w:tblHeader/>
        </w:trPr>
        <w:tc>
          <w:tcPr>
            <w:tcW w:w="952" w:type="pct"/>
            <w:vMerge w:val="restart"/>
            <w:vAlign w:val="center"/>
          </w:tcPr>
          <w:p w:rsidR="001C23BE" w:rsidRPr="00505499" w:rsidRDefault="001C23BE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50" w:type="pct"/>
            <w:vMerge w:val="restart"/>
            <w:vAlign w:val="center"/>
          </w:tcPr>
          <w:p w:rsidR="001C23BE" w:rsidRPr="00505499" w:rsidRDefault="001C23BE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8" w:type="pct"/>
            <w:gridSpan w:val="2"/>
            <w:vAlign w:val="center"/>
          </w:tcPr>
          <w:p w:rsidR="001C23BE" w:rsidRPr="00505499" w:rsidRDefault="001C23BE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1C23BE" w:rsidRPr="00505499" w:rsidRDefault="001C23BE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  <w:vMerge w:val="restart"/>
            <w:vAlign w:val="center"/>
          </w:tcPr>
          <w:p w:rsidR="00C758A1" w:rsidRDefault="00C758A1" w:rsidP="00C758A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Observaciones y estrategias por mejorar </w:t>
            </w:r>
          </w:p>
          <w:p w:rsidR="001C23BE" w:rsidRPr="00505499" w:rsidRDefault="001C23BE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26" w:type="pct"/>
            <w:gridSpan w:val="2"/>
            <w:vAlign w:val="center"/>
          </w:tcPr>
          <w:p w:rsidR="001C23BE" w:rsidRPr="00505499" w:rsidRDefault="001C23BE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1C23BE" w:rsidRPr="00505499" w:rsidRDefault="001C23BE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C23BE" w:rsidRPr="00505499" w:rsidTr="00C52890">
        <w:trPr>
          <w:trHeight w:val="308"/>
          <w:tblHeader/>
        </w:trPr>
        <w:tc>
          <w:tcPr>
            <w:tcW w:w="952" w:type="pct"/>
            <w:vMerge/>
          </w:tcPr>
          <w:p w:rsidR="001C23BE" w:rsidRPr="00505499" w:rsidRDefault="001C23BE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pct"/>
            <w:vMerge/>
          </w:tcPr>
          <w:p w:rsidR="001C23BE" w:rsidRPr="00505499" w:rsidRDefault="001C23BE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1C23BE" w:rsidRPr="00505499" w:rsidRDefault="001C23BE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1C23BE" w:rsidRPr="00505499" w:rsidRDefault="001C23BE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1C23BE" w:rsidRPr="00505499" w:rsidRDefault="001C23BE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4" w:type="pct"/>
            <w:vMerge/>
          </w:tcPr>
          <w:p w:rsidR="001C23BE" w:rsidRPr="00505499" w:rsidRDefault="001C23BE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1C23BE" w:rsidRPr="00505499" w:rsidRDefault="001C23BE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9" w:type="pct"/>
          </w:tcPr>
          <w:p w:rsidR="001C23BE" w:rsidRPr="00505499" w:rsidRDefault="001C23BE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8D3D15" w:rsidRPr="00505499" w:rsidTr="00C52890">
        <w:tc>
          <w:tcPr>
            <w:tcW w:w="952" w:type="pct"/>
          </w:tcPr>
          <w:p w:rsidR="008D3D15" w:rsidRPr="008D3D15" w:rsidRDefault="008D3D15" w:rsidP="00C5128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D3D15">
              <w:rPr>
                <w:rFonts w:ascii="Arial" w:hAnsi="Arial" w:cs="Arial"/>
                <w:sz w:val="24"/>
                <w:szCs w:val="24"/>
              </w:rPr>
              <w:t>Aplica normas de seguridad e higiene para proteger el medio ambiente y la salud de las personas.</w:t>
            </w:r>
          </w:p>
        </w:tc>
        <w:tc>
          <w:tcPr>
            <w:tcW w:w="850" w:type="pct"/>
          </w:tcPr>
          <w:p w:rsidR="008D3D15" w:rsidRPr="008D3D15" w:rsidRDefault="008D3D15" w:rsidP="008D3D15">
            <w:pPr>
              <w:pStyle w:val="Prrafodelista"/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D3D15">
              <w:rPr>
                <w:rFonts w:ascii="Arial" w:hAnsi="Arial" w:cs="Arial"/>
                <w:sz w:val="24"/>
                <w:szCs w:val="24"/>
              </w:rPr>
              <w:t>Aplica normas de seguridad e higiene para proteger el medio ambiente y la salud de las personas.</w:t>
            </w:r>
          </w:p>
        </w:tc>
        <w:tc>
          <w:tcPr>
            <w:tcW w:w="289" w:type="pct"/>
          </w:tcPr>
          <w:p w:rsidR="008D3D15" w:rsidRPr="00505499" w:rsidRDefault="008D3D15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8D3D15" w:rsidRPr="00505499" w:rsidRDefault="008D3D15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8D3D15" w:rsidRPr="00505499" w:rsidRDefault="008D3D15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8D3D15" w:rsidRPr="00505499" w:rsidRDefault="008D3D15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8D3D15" w:rsidRPr="00505499" w:rsidRDefault="008D3D15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3D15" w:rsidRPr="00505499" w:rsidTr="00C52890">
        <w:tc>
          <w:tcPr>
            <w:tcW w:w="952" w:type="pct"/>
          </w:tcPr>
          <w:p w:rsidR="008D3D15" w:rsidRPr="008D3D15" w:rsidRDefault="008D3D15" w:rsidP="00C5128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D3D15">
              <w:rPr>
                <w:rFonts w:ascii="Arial" w:hAnsi="Arial" w:cs="Arial"/>
                <w:spacing w:val="-2"/>
                <w:sz w:val="24"/>
                <w:szCs w:val="24"/>
              </w:rPr>
              <w:t>Valora la importancia del señalamiento de las zonas de peligro y vías de acceso.</w:t>
            </w:r>
          </w:p>
        </w:tc>
        <w:tc>
          <w:tcPr>
            <w:tcW w:w="850" w:type="pct"/>
          </w:tcPr>
          <w:p w:rsidR="008D3D15" w:rsidRPr="008D3D15" w:rsidRDefault="008D3D15" w:rsidP="008D3D15">
            <w:pPr>
              <w:pStyle w:val="Prrafodelista"/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D3D15">
              <w:rPr>
                <w:rFonts w:ascii="Arial" w:hAnsi="Arial" w:cs="Arial"/>
                <w:spacing w:val="-2"/>
                <w:sz w:val="24"/>
                <w:szCs w:val="24"/>
              </w:rPr>
              <w:t>Valora la importancia del señalamiento de las zonas de peligro y vías de acceso.</w:t>
            </w:r>
          </w:p>
        </w:tc>
        <w:tc>
          <w:tcPr>
            <w:tcW w:w="289" w:type="pct"/>
          </w:tcPr>
          <w:p w:rsidR="008D3D15" w:rsidRPr="00505499" w:rsidRDefault="008D3D15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8D3D15" w:rsidRPr="00505499" w:rsidRDefault="008D3D15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8D3D15" w:rsidRPr="00505499" w:rsidRDefault="008D3D15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8D3D15" w:rsidRPr="00505499" w:rsidRDefault="008D3D15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8D3D15" w:rsidRPr="00505499" w:rsidRDefault="008D3D15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3D15" w:rsidRPr="00505499" w:rsidTr="00C52890">
        <w:tc>
          <w:tcPr>
            <w:tcW w:w="952" w:type="pct"/>
          </w:tcPr>
          <w:p w:rsidR="008D3D15" w:rsidRPr="008D3D15" w:rsidRDefault="008D3D15" w:rsidP="008D3D1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D3D15">
              <w:rPr>
                <w:rFonts w:ascii="Arial" w:hAnsi="Arial" w:cs="Arial"/>
                <w:spacing w:val="-2"/>
                <w:sz w:val="24"/>
                <w:szCs w:val="24"/>
              </w:rPr>
              <w:t>Distingue los tipos de agentes a que se está expuesto en el ambiente laboral.</w:t>
            </w:r>
          </w:p>
        </w:tc>
        <w:tc>
          <w:tcPr>
            <w:tcW w:w="850" w:type="pct"/>
          </w:tcPr>
          <w:p w:rsidR="008D3D15" w:rsidRPr="008D3D15" w:rsidRDefault="008D3D15" w:rsidP="008D3D15">
            <w:pPr>
              <w:pStyle w:val="Prrafodelista"/>
              <w:numPr>
                <w:ilvl w:val="0"/>
                <w:numId w:val="16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D3D15">
              <w:rPr>
                <w:rFonts w:ascii="Arial" w:hAnsi="Arial" w:cs="Arial"/>
                <w:spacing w:val="-2"/>
                <w:sz w:val="24"/>
                <w:szCs w:val="24"/>
              </w:rPr>
              <w:t xml:space="preserve">Distingue los tipos de agentes a que se está expuesto en el ambiente </w:t>
            </w:r>
            <w:r w:rsidRPr="008D3D15">
              <w:rPr>
                <w:rFonts w:ascii="Arial" w:hAnsi="Arial" w:cs="Arial"/>
                <w:spacing w:val="-2"/>
                <w:sz w:val="24"/>
                <w:szCs w:val="24"/>
              </w:rPr>
              <w:lastRenderedPageBreak/>
              <w:t>laboral.</w:t>
            </w:r>
          </w:p>
        </w:tc>
        <w:tc>
          <w:tcPr>
            <w:tcW w:w="289" w:type="pct"/>
          </w:tcPr>
          <w:p w:rsidR="008D3D15" w:rsidRPr="00505499" w:rsidRDefault="008D3D15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8D3D15" w:rsidRPr="00505499" w:rsidRDefault="008D3D15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8D3D15" w:rsidRPr="00505499" w:rsidRDefault="008D3D15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8D3D15" w:rsidRPr="00505499" w:rsidRDefault="008D3D15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8D3D15" w:rsidRPr="00505499" w:rsidRDefault="008D3D15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3D15" w:rsidRPr="00505499" w:rsidTr="00C84149">
        <w:trPr>
          <w:trHeight w:val="510"/>
        </w:trPr>
        <w:tc>
          <w:tcPr>
            <w:tcW w:w="4374" w:type="pct"/>
            <w:gridSpan w:val="5"/>
          </w:tcPr>
          <w:p w:rsidR="008D3D15" w:rsidRPr="00505499" w:rsidRDefault="008D3D15" w:rsidP="00C5128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lastRenderedPageBreak/>
              <w:t>Nombre del estudiantes y firma:</w:t>
            </w:r>
          </w:p>
        </w:tc>
        <w:tc>
          <w:tcPr>
            <w:tcW w:w="626" w:type="pct"/>
            <w:gridSpan w:val="2"/>
            <w:vMerge w:val="restart"/>
          </w:tcPr>
          <w:p w:rsidR="008D3D15" w:rsidRPr="00505499" w:rsidRDefault="008D3D15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8D3D15" w:rsidRPr="00505499" w:rsidTr="00C84149">
        <w:trPr>
          <w:trHeight w:val="508"/>
        </w:trPr>
        <w:tc>
          <w:tcPr>
            <w:tcW w:w="4374" w:type="pct"/>
            <w:gridSpan w:val="5"/>
          </w:tcPr>
          <w:p w:rsidR="008D3D15" w:rsidRPr="00505499" w:rsidRDefault="008D3D15" w:rsidP="00C5128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6" w:type="pct"/>
            <w:gridSpan w:val="2"/>
            <w:vMerge/>
          </w:tcPr>
          <w:p w:rsidR="008D3D15" w:rsidRPr="00505499" w:rsidRDefault="008D3D15" w:rsidP="00C84149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8D3D15" w:rsidRPr="00505499" w:rsidTr="00C84149">
        <w:trPr>
          <w:trHeight w:val="508"/>
        </w:trPr>
        <w:tc>
          <w:tcPr>
            <w:tcW w:w="4374" w:type="pct"/>
            <w:gridSpan w:val="5"/>
          </w:tcPr>
          <w:p w:rsidR="008D3D15" w:rsidRPr="00505499" w:rsidRDefault="008D3D15" w:rsidP="00C5128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6" w:type="pct"/>
            <w:gridSpan w:val="2"/>
            <w:vMerge/>
          </w:tcPr>
          <w:p w:rsidR="008D3D15" w:rsidRPr="00505499" w:rsidRDefault="008D3D15" w:rsidP="00C84149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1C23BE" w:rsidRPr="00505499" w:rsidRDefault="001C23BE" w:rsidP="001C23BE">
      <w:pPr>
        <w:rPr>
          <w:sz w:val="24"/>
          <w:szCs w:val="24"/>
        </w:rPr>
      </w:pPr>
      <w:r w:rsidRPr="00505499">
        <w:rPr>
          <w:sz w:val="24"/>
          <w:szCs w:val="24"/>
        </w:rPr>
        <w:br w:type="page"/>
      </w:r>
    </w:p>
    <w:p w:rsidR="002544AC" w:rsidRPr="00505499" w:rsidRDefault="002544AC" w:rsidP="002544AC">
      <w:pPr>
        <w:rPr>
          <w:sz w:val="24"/>
          <w:szCs w:val="24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2544AC" w:rsidRPr="00F5060D" w:rsidTr="00C52890">
        <w:tc>
          <w:tcPr>
            <w:tcW w:w="13291" w:type="dxa"/>
          </w:tcPr>
          <w:p w:rsidR="002544AC" w:rsidRPr="00F5060D" w:rsidRDefault="002544AC" w:rsidP="00C62133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5060D">
              <w:rPr>
                <w:rFonts w:ascii="Arial" w:hAnsi="Arial" w:cs="Arial"/>
                <w:b/>
                <w:sz w:val="24"/>
                <w:szCs w:val="24"/>
              </w:rPr>
              <w:t xml:space="preserve">SUB ÁREA: </w:t>
            </w:r>
            <w:r w:rsidR="00C62133" w:rsidRPr="00F5060D">
              <w:rPr>
                <w:rFonts w:ascii="Arial" w:hAnsi="Arial" w:cs="Arial"/>
                <w:b/>
                <w:sz w:val="24"/>
                <w:szCs w:val="24"/>
              </w:rPr>
              <w:t>Logística</w:t>
            </w:r>
            <w:r w:rsidR="00512ED9" w:rsidRPr="00F5060D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</w:tr>
      <w:tr w:rsidR="002544AC" w:rsidRPr="00F5060D" w:rsidTr="00C52890">
        <w:tc>
          <w:tcPr>
            <w:tcW w:w="13291" w:type="dxa"/>
          </w:tcPr>
          <w:p w:rsidR="002544AC" w:rsidRPr="00F5060D" w:rsidRDefault="002544AC" w:rsidP="005C183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5060D">
              <w:rPr>
                <w:rFonts w:ascii="Arial" w:hAnsi="Arial" w:cs="Arial"/>
                <w:b/>
                <w:sz w:val="24"/>
                <w:szCs w:val="24"/>
              </w:rPr>
              <w:t xml:space="preserve">Unidad de estudio: </w:t>
            </w:r>
            <w:r w:rsidR="005C183C" w:rsidRPr="00F5060D">
              <w:rPr>
                <w:rFonts w:ascii="Arial" w:hAnsi="Arial" w:cs="Arial"/>
                <w:b/>
                <w:szCs w:val="24"/>
              </w:rPr>
              <w:t>Operaciones y productividad.</w:t>
            </w:r>
          </w:p>
        </w:tc>
      </w:tr>
      <w:tr w:rsidR="002544AC" w:rsidRPr="00F5060D" w:rsidTr="00C52890">
        <w:tc>
          <w:tcPr>
            <w:tcW w:w="13291" w:type="dxa"/>
          </w:tcPr>
          <w:p w:rsidR="002544AC" w:rsidRPr="00F5060D" w:rsidRDefault="002544AC" w:rsidP="00F5060D">
            <w:pPr>
              <w:spacing w:before="60" w:after="40"/>
              <w:ind w:left="2160" w:hanging="216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5060D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F5060D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="00F5060D" w:rsidRPr="00F5060D">
              <w:rPr>
                <w:rFonts w:ascii="Arial" w:hAnsi="Arial" w:cs="Arial"/>
                <w:b/>
                <w:szCs w:val="24"/>
              </w:rPr>
              <w:t>Implementar técnicas de operaciones de productividad efectiva dentro de la empresa.</w:t>
            </w:r>
            <w:r w:rsidR="00F5060D" w:rsidRPr="00F5060D">
              <w:rPr>
                <w:rFonts w:ascii="Arial" w:hAnsi="Arial" w:cs="Arial"/>
                <w:b/>
                <w:szCs w:val="24"/>
              </w:rPr>
              <w:tab/>
            </w:r>
          </w:p>
        </w:tc>
      </w:tr>
    </w:tbl>
    <w:p w:rsidR="002544AC" w:rsidRPr="00505499" w:rsidRDefault="002544AC" w:rsidP="002544AC">
      <w:pPr>
        <w:rPr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518"/>
        <w:gridCol w:w="2248"/>
        <w:gridCol w:w="764"/>
        <w:gridCol w:w="817"/>
        <w:gridCol w:w="5220"/>
        <w:gridCol w:w="838"/>
        <w:gridCol w:w="817"/>
      </w:tblGrid>
      <w:tr w:rsidR="002544AC" w:rsidRPr="00505499" w:rsidTr="00C52890">
        <w:trPr>
          <w:trHeight w:val="309"/>
          <w:tblHeader/>
        </w:trPr>
        <w:tc>
          <w:tcPr>
            <w:tcW w:w="952" w:type="pct"/>
            <w:vMerge w:val="restart"/>
            <w:vAlign w:val="center"/>
          </w:tcPr>
          <w:p w:rsidR="002544AC" w:rsidRPr="00505499" w:rsidRDefault="002544AC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50" w:type="pct"/>
            <w:vMerge w:val="restart"/>
            <w:vAlign w:val="center"/>
          </w:tcPr>
          <w:p w:rsidR="002544AC" w:rsidRPr="00505499" w:rsidRDefault="002544AC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8" w:type="pct"/>
            <w:gridSpan w:val="2"/>
            <w:vAlign w:val="center"/>
          </w:tcPr>
          <w:p w:rsidR="002544AC" w:rsidRPr="00505499" w:rsidRDefault="002544AC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2544AC" w:rsidRPr="00505499" w:rsidRDefault="002544AC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  <w:vMerge w:val="restart"/>
            <w:vAlign w:val="center"/>
          </w:tcPr>
          <w:p w:rsidR="00C758A1" w:rsidRDefault="00C758A1" w:rsidP="00C758A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Observaciones y estrategias por mejorar </w:t>
            </w:r>
          </w:p>
          <w:p w:rsidR="002544AC" w:rsidRPr="00505499" w:rsidRDefault="002544AC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26" w:type="pct"/>
            <w:gridSpan w:val="2"/>
            <w:vAlign w:val="center"/>
          </w:tcPr>
          <w:p w:rsidR="002544AC" w:rsidRPr="00505499" w:rsidRDefault="002544AC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2544AC" w:rsidRPr="00505499" w:rsidRDefault="002544AC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544AC" w:rsidRPr="00505499" w:rsidTr="00C52890">
        <w:trPr>
          <w:trHeight w:val="308"/>
          <w:tblHeader/>
        </w:trPr>
        <w:tc>
          <w:tcPr>
            <w:tcW w:w="952" w:type="pct"/>
            <w:vMerge/>
          </w:tcPr>
          <w:p w:rsidR="002544AC" w:rsidRPr="00505499" w:rsidRDefault="002544AC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pct"/>
            <w:vMerge/>
          </w:tcPr>
          <w:p w:rsidR="002544AC" w:rsidRPr="00505499" w:rsidRDefault="002544AC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2544AC" w:rsidRPr="00505499" w:rsidRDefault="002544AC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2544AC" w:rsidRPr="00505499" w:rsidRDefault="002544AC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2544AC" w:rsidRPr="00505499" w:rsidRDefault="002544AC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4" w:type="pct"/>
            <w:vMerge/>
          </w:tcPr>
          <w:p w:rsidR="002544AC" w:rsidRPr="00505499" w:rsidRDefault="002544AC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2544AC" w:rsidRPr="00505499" w:rsidRDefault="002544AC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9" w:type="pct"/>
          </w:tcPr>
          <w:p w:rsidR="002544AC" w:rsidRPr="00505499" w:rsidRDefault="002544AC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5C183C" w:rsidRPr="00505499" w:rsidTr="00C52890">
        <w:tc>
          <w:tcPr>
            <w:tcW w:w="952" w:type="pct"/>
          </w:tcPr>
          <w:p w:rsidR="005C183C" w:rsidRPr="005C183C" w:rsidRDefault="005C183C" w:rsidP="005C183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183C">
              <w:rPr>
                <w:rFonts w:ascii="Arial" w:hAnsi="Arial" w:cs="Arial"/>
                <w:sz w:val="24"/>
                <w:szCs w:val="24"/>
              </w:rPr>
              <w:t>Explica las operaciones que se desarrollan en el sector servicio.</w:t>
            </w:r>
          </w:p>
        </w:tc>
        <w:tc>
          <w:tcPr>
            <w:tcW w:w="850" w:type="pct"/>
          </w:tcPr>
          <w:p w:rsidR="005C183C" w:rsidRPr="005C183C" w:rsidRDefault="005C183C" w:rsidP="005C183C">
            <w:pPr>
              <w:pStyle w:val="Prrafodelista"/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C183C">
              <w:rPr>
                <w:rFonts w:ascii="Arial" w:hAnsi="Arial" w:cs="Arial"/>
                <w:sz w:val="24"/>
                <w:szCs w:val="24"/>
              </w:rPr>
              <w:t>Explica las operaciones que se desarrollan en el sector servicio.</w:t>
            </w:r>
          </w:p>
        </w:tc>
        <w:tc>
          <w:tcPr>
            <w:tcW w:w="289" w:type="pct"/>
          </w:tcPr>
          <w:p w:rsidR="005C183C" w:rsidRPr="00505499" w:rsidRDefault="005C183C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5C183C" w:rsidRPr="00505499" w:rsidRDefault="005C183C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5C183C" w:rsidRPr="00505499" w:rsidRDefault="005C183C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5C183C" w:rsidRPr="00505499" w:rsidRDefault="005C183C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5C183C" w:rsidRPr="00505499" w:rsidRDefault="005C183C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C183C" w:rsidRPr="00505499" w:rsidTr="00C52890">
        <w:tc>
          <w:tcPr>
            <w:tcW w:w="952" w:type="pct"/>
          </w:tcPr>
          <w:p w:rsidR="005C183C" w:rsidRPr="005C183C" w:rsidRDefault="005C183C" w:rsidP="00C62133">
            <w:pPr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5C183C">
              <w:rPr>
                <w:rFonts w:ascii="Arial" w:hAnsi="Arial" w:cs="Arial"/>
                <w:sz w:val="24"/>
                <w:szCs w:val="24"/>
              </w:rPr>
              <w:t>Calcula la medición de la operación de productividad.</w:t>
            </w:r>
          </w:p>
        </w:tc>
        <w:tc>
          <w:tcPr>
            <w:tcW w:w="850" w:type="pct"/>
          </w:tcPr>
          <w:p w:rsidR="005C183C" w:rsidRPr="005C183C" w:rsidRDefault="005C183C" w:rsidP="005C183C">
            <w:pPr>
              <w:pStyle w:val="Prrafodelista"/>
              <w:numPr>
                <w:ilvl w:val="0"/>
                <w:numId w:val="17"/>
              </w:numPr>
              <w:jc w:val="both"/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5C183C">
              <w:rPr>
                <w:rFonts w:ascii="Arial" w:hAnsi="Arial" w:cs="Arial"/>
                <w:sz w:val="24"/>
                <w:szCs w:val="24"/>
              </w:rPr>
              <w:t>Calcula la medición de la operación de productividad.</w:t>
            </w:r>
          </w:p>
        </w:tc>
        <w:tc>
          <w:tcPr>
            <w:tcW w:w="289" w:type="pct"/>
          </w:tcPr>
          <w:p w:rsidR="005C183C" w:rsidRPr="00505499" w:rsidRDefault="005C183C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5C183C" w:rsidRPr="00505499" w:rsidRDefault="005C183C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5C183C" w:rsidRPr="00505499" w:rsidRDefault="005C183C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5C183C" w:rsidRPr="00505499" w:rsidRDefault="005C183C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5C183C" w:rsidRPr="00505499" w:rsidRDefault="005C183C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32C43" w:rsidRPr="00505499" w:rsidTr="00C84149">
        <w:trPr>
          <w:trHeight w:val="510"/>
        </w:trPr>
        <w:tc>
          <w:tcPr>
            <w:tcW w:w="4374" w:type="pct"/>
            <w:gridSpan w:val="5"/>
          </w:tcPr>
          <w:p w:rsidR="00132C43" w:rsidRPr="00505499" w:rsidRDefault="00132C43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26" w:type="pct"/>
            <w:gridSpan w:val="2"/>
            <w:vMerge w:val="restart"/>
          </w:tcPr>
          <w:p w:rsidR="00132C43" w:rsidRPr="00505499" w:rsidRDefault="00132C43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132C43" w:rsidRPr="00505499" w:rsidTr="00C84149">
        <w:trPr>
          <w:trHeight w:val="508"/>
        </w:trPr>
        <w:tc>
          <w:tcPr>
            <w:tcW w:w="4374" w:type="pct"/>
            <w:gridSpan w:val="5"/>
          </w:tcPr>
          <w:p w:rsidR="00132C43" w:rsidRPr="00505499" w:rsidRDefault="00132C43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6" w:type="pct"/>
            <w:gridSpan w:val="2"/>
            <w:vMerge/>
          </w:tcPr>
          <w:p w:rsidR="00132C43" w:rsidRPr="00505499" w:rsidRDefault="00132C43" w:rsidP="00C84149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132C43" w:rsidRPr="00505499" w:rsidTr="00C84149">
        <w:trPr>
          <w:trHeight w:val="508"/>
        </w:trPr>
        <w:tc>
          <w:tcPr>
            <w:tcW w:w="4374" w:type="pct"/>
            <w:gridSpan w:val="5"/>
          </w:tcPr>
          <w:p w:rsidR="00132C43" w:rsidRPr="00505499" w:rsidRDefault="00132C43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6" w:type="pct"/>
            <w:gridSpan w:val="2"/>
            <w:vMerge/>
          </w:tcPr>
          <w:p w:rsidR="00132C43" w:rsidRPr="00505499" w:rsidRDefault="00132C43" w:rsidP="00C84149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2544AC" w:rsidRPr="00505499" w:rsidRDefault="002544AC">
      <w:pPr>
        <w:rPr>
          <w:sz w:val="24"/>
          <w:szCs w:val="24"/>
        </w:rPr>
      </w:pPr>
    </w:p>
    <w:p w:rsidR="002544AC" w:rsidRPr="00505499" w:rsidRDefault="002544AC">
      <w:pPr>
        <w:rPr>
          <w:sz w:val="24"/>
          <w:szCs w:val="24"/>
        </w:rPr>
      </w:pPr>
      <w:r w:rsidRPr="00505499">
        <w:rPr>
          <w:sz w:val="24"/>
          <w:szCs w:val="24"/>
        </w:rPr>
        <w:br w:type="page"/>
      </w: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2544AC" w:rsidRPr="00F5060D" w:rsidTr="00C52890">
        <w:tc>
          <w:tcPr>
            <w:tcW w:w="13291" w:type="dxa"/>
          </w:tcPr>
          <w:p w:rsidR="002544AC" w:rsidRPr="00F5060D" w:rsidRDefault="002544AC" w:rsidP="00286EC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5060D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SUB ÁREA: </w:t>
            </w:r>
            <w:r w:rsidR="00286EC9" w:rsidRPr="00F5060D">
              <w:rPr>
                <w:rFonts w:ascii="Arial" w:hAnsi="Arial" w:cs="Arial"/>
                <w:b/>
                <w:sz w:val="24"/>
                <w:szCs w:val="24"/>
              </w:rPr>
              <w:t>Logística</w:t>
            </w:r>
            <w:r w:rsidR="00512ED9" w:rsidRPr="00F5060D">
              <w:rPr>
                <w:rFonts w:ascii="Arial" w:hAnsi="Arial" w:cs="Arial"/>
                <w:b/>
                <w:sz w:val="24"/>
                <w:szCs w:val="24"/>
              </w:rPr>
              <w:t>.</w:t>
            </w:r>
            <w:r w:rsidR="00286EC9" w:rsidRPr="00F5060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</w:tr>
      <w:tr w:rsidR="002544AC" w:rsidRPr="00F5060D" w:rsidTr="00C52890">
        <w:tc>
          <w:tcPr>
            <w:tcW w:w="13291" w:type="dxa"/>
          </w:tcPr>
          <w:p w:rsidR="002544AC" w:rsidRPr="00F5060D" w:rsidRDefault="002544AC" w:rsidP="00A52EA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5060D">
              <w:rPr>
                <w:rFonts w:ascii="Arial" w:hAnsi="Arial" w:cs="Arial"/>
                <w:b/>
                <w:sz w:val="24"/>
                <w:szCs w:val="24"/>
              </w:rPr>
              <w:t xml:space="preserve">Unidad de estudio: </w:t>
            </w:r>
            <w:r w:rsidR="00751D59" w:rsidRPr="00F5060D">
              <w:rPr>
                <w:rFonts w:ascii="Arial" w:hAnsi="Arial" w:cs="Arial"/>
                <w:b/>
                <w:szCs w:val="24"/>
              </w:rPr>
              <w:t>Estrategias de planta</w:t>
            </w:r>
          </w:p>
        </w:tc>
      </w:tr>
      <w:tr w:rsidR="002544AC" w:rsidRPr="00F5060D" w:rsidTr="00C52890">
        <w:tc>
          <w:tcPr>
            <w:tcW w:w="13291" w:type="dxa"/>
          </w:tcPr>
          <w:p w:rsidR="002544AC" w:rsidRPr="00F5060D" w:rsidRDefault="002544AC" w:rsidP="00A52EA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5060D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F5060D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="00F5060D" w:rsidRPr="00F5060D">
              <w:rPr>
                <w:rFonts w:ascii="Arial" w:hAnsi="Arial" w:cs="Arial"/>
                <w:b/>
                <w:spacing w:val="-2"/>
              </w:rPr>
              <w:t>Diseñar estrategias de procesos en  plantas industriales.</w:t>
            </w:r>
          </w:p>
        </w:tc>
      </w:tr>
    </w:tbl>
    <w:p w:rsidR="002544AC" w:rsidRPr="00505499" w:rsidRDefault="002544AC" w:rsidP="002544AC">
      <w:pPr>
        <w:rPr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518"/>
        <w:gridCol w:w="2248"/>
        <w:gridCol w:w="764"/>
        <w:gridCol w:w="817"/>
        <w:gridCol w:w="5220"/>
        <w:gridCol w:w="838"/>
        <w:gridCol w:w="817"/>
      </w:tblGrid>
      <w:tr w:rsidR="002544AC" w:rsidRPr="00505499" w:rsidTr="00C52890">
        <w:trPr>
          <w:trHeight w:val="309"/>
          <w:tblHeader/>
        </w:trPr>
        <w:tc>
          <w:tcPr>
            <w:tcW w:w="952" w:type="pct"/>
            <w:vMerge w:val="restart"/>
            <w:vAlign w:val="center"/>
          </w:tcPr>
          <w:p w:rsidR="002544AC" w:rsidRPr="00505499" w:rsidRDefault="002544AC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50" w:type="pct"/>
            <w:vMerge w:val="restart"/>
            <w:vAlign w:val="center"/>
          </w:tcPr>
          <w:p w:rsidR="002544AC" w:rsidRPr="00505499" w:rsidRDefault="002544AC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8" w:type="pct"/>
            <w:gridSpan w:val="2"/>
            <w:vAlign w:val="center"/>
          </w:tcPr>
          <w:p w:rsidR="002544AC" w:rsidRPr="00505499" w:rsidRDefault="002544AC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2544AC" w:rsidRPr="00505499" w:rsidRDefault="002544AC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  <w:vMerge w:val="restart"/>
            <w:vAlign w:val="center"/>
          </w:tcPr>
          <w:p w:rsidR="00C758A1" w:rsidRDefault="00C758A1" w:rsidP="00C758A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Observaciones y estrategias por mejorar </w:t>
            </w:r>
          </w:p>
          <w:p w:rsidR="002544AC" w:rsidRPr="00505499" w:rsidRDefault="002544AC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26" w:type="pct"/>
            <w:gridSpan w:val="2"/>
            <w:vAlign w:val="center"/>
          </w:tcPr>
          <w:p w:rsidR="002544AC" w:rsidRPr="00505499" w:rsidRDefault="002544AC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2544AC" w:rsidRPr="00505499" w:rsidRDefault="002544AC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544AC" w:rsidRPr="00505499" w:rsidTr="00C52890">
        <w:trPr>
          <w:trHeight w:val="308"/>
          <w:tblHeader/>
        </w:trPr>
        <w:tc>
          <w:tcPr>
            <w:tcW w:w="952" w:type="pct"/>
            <w:vMerge/>
          </w:tcPr>
          <w:p w:rsidR="002544AC" w:rsidRPr="00505499" w:rsidRDefault="002544AC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pct"/>
            <w:vMerge/>
          </w:tcPr>
          <w:p w:rsidR="002544AC" w:rsidRPr="00505499" w:rsidRDefault="002544AC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2544AC" w:rsidRPr="00505499" w:rsidRDefault="002544AC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2544AC" w:rsidRPr="00505499" w:rsidRDefault="002544AC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2544AC" w:rsidRPr="00505499" w:rsidRDefault="002544AC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4" w:type="pct"/>
            <w:vMerge/>
          </w:tcPr>
          <w:p w:rsidR="002544AC" w:rsidRPr="00505499" w:rsidRDefault="002544AC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2544AC" w:rsidRPr="00505499" w:rsidRDefault="002544AC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9" w:type="pct"/>
          </w:tcPr>
          <w:p w:rsidR="002544AC" w:rsidRPr="00505499" w:rsidRDefault="002544AC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B7F5E" w:rsidRPr="00505499" w:rsidTr="00C52890">
        <w:tc>
          <w:tcPr>
            <w:tcW w:w="952" w:type="pct"/>
          </w:tcPr>
          <w:p w:rsidR="00FB7F5E" w:rsidRPr="00751D59" w:rsidRDefault="00FB7F5E" w:rsidP="00751D59">
            <w:pPr>
              <w:spacing w:before="120"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Diseña</w:t>
            </w:r>
            <w:r w:rsidRPr="00751D59">
              <w:rPr>
                <w:rFonts w:ascii="Arial" w:hAnsi="Arial" w:cs="Arial"/>
                <w:sz w:val="24"/>
                <w:szCs w:val="24"/>
              </w:rPr>
              <w:t xml:space="preserve">   estrategias de enfoques de procesos.</w:t>
            </w:r>
          </w:p>
        </w:tc>
        <w:tc>
          <w:tcPr>
            <w:tcW w:w="850" w:type="pct"/>
          </w:tcPr>
          <w:p w:rsidR="00FB7F5E" w:rsidRPr="00FB7F5E" w:rsidRDefault="00FB7F5E" w:rsidP="00FB7F5E">
            <w:pPr>
              <w:pStyle w:val="Prrafodelista"/>
              <w:numPr>
                <w:ilvl w:val="0"/>
                <w:numId w:val="18"/>
              </w:numPr>
              <w:spacing w:before="120"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B7F5E">
              <w:rPr>
                <w:rFonts w:ascii="Arial" w:hAnsi="Arial" w:cs="Arial"/>
                <w:sz w:val="24"/>
                <w:szCs w:val="24"/>
              </w:rPr>
              <w:t>Diseña   estrategias de enfoques de procesos.</w:t>
            </w:r>
          </w:p>
        </w:tc>
        <w:tc>
          <w:tcPr>
            <w:tcW w:w="289" w:type="pct"/>
          </w:tcPr>
          <w:p w:rsidR="00FB7F5E" w:rsidRPr="00505499" w:rsidRDefault="00FB7F5E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FB7F5E" w:rsidRPr="00505499" w:rsidRDefault="00FB7F5E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FB7F5E" w:rsidRPr="00505499" w:rsidRDefault="00FB7F5E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FB7F5E" w:rsidRPr="00505499" w:rsidRDefault="00FB7F5E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FB7F5E" w:rsidRPr="00505499" w:rsidRDefault="00FB7F5E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B7F5E" w:rsidRPr="00505499" w:rsidTr="00C52890">
        <w:tc>
          <w:tcPr>
            <w:tcW w:w="952" w:type="pct"/>
          </w:tcPr>
          <w:p w:rsidR="00FB7F5E" w:rsidRPr="00751D59" w:rsidRDefault="00FB7F5E" w:rsidP="00751D59">
            <w:pPr>
              <w:spacing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51D59">
              <w:rPr>
                <w:rFonts w:ascii="Arial" w:hAnsi="Arial" w:cs="Arial"/>
                <w:sz w:val="24"/>
                <w:szCs w:val="24"/>
              </w:rPr>
              <w:t>Explica  en qué consiste la manufactura integrada por computadora (CIM).</w:t>
            </w:r>
          </w:p>
        </w:tc>
        <w:tc>
          <w:tcPr>
            <w:tcW w:w="850" w:type="pct"/>
          </w:tcPr>
          <w:p w:rsidR="00FB7F5E" w:rsidRPr="00FB7F5E" w:rsidRDefault="00FB7F5E" w:rsidP="00FB7F5E">
            <w:pPr>
              <w:pStyle w:val="Prrafodelista"/>
              <w:numPr>
                <w:ilvl w:val="0"/>
                <w:numId w:val="18"/>
              </w:numPr>
              <w:spacing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B7F5E">
              <w:rPr>
                <w:rFonts w:ascii="Arial" w:hAnsi="Arial" w:cs="Arial"/>
                <w:sz w:val="24"/>
                <w:szCs w:val="24"/>
              </w:rPr>
              <w:t>Explica  en qué consiste la manufactura integrada por computadora (CIM).</w:t>
            </w:r>
          </w:p>
        </w:tc>
        <w:tc>
          <w:tcPr>
            <w:tcW w:w="289" w:type="pct"/>
          </w:tcPr>
          <w:p w:rsidR="00FB7F5E" w:rsidRPr="00505499" w:rsidRDefault="00FB7F5E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FB7F5E" w:rsidRPr="00505499" w:rsidRDefault="00FB7F5E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FB7F5E" w:rsidRPr="00505499" w:rsidRDefault="00FB7F5E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FB7F5E" w:rsidRPr="00505499" w:rsidRDefault="00FB7F5E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FB7F5E" w:rsidRPr="00505499" w:rsidRDefault="00FB7F5E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B7F5E" w:rsidRPr="00505499" w:rsidTr="00C52890">
        <w:tc>
          <w:tcPr>
            <w:tcW w:w="952" w:type="pct"/>
          </w:tcPr>
          <w:p w:rsidR="00FB7F5E" w:rsidRPr="00751D59" w:rsidRDefault="00FB7F5E" w:rsidP="00751D59">
            <w:pPr>
              <w:spacing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51D59">
              <w:rPr>
                <w:rFonts w:ascii="Arial" w:hAnsi="Arial" w:cs="Arial"/>
                <w:sz w:val="24"/>
                <w:szCs w:val="24"/>
              </w:rPr>
              <w:t>Desarrolla estrategias de localización de planta.</w:t>
            </w:r>
          </w:p>
        </w:tc>
        <w:tc>
          <w:tcPr>
            <w:tcW w:w="850" w:type="pct"/>
          </w:tcPr>
          <w:p w:rsidR="00FB7F5E" w:rsidRPr="00FB7F5E" w:rsidRDefault="00FB7F5E" w:rsidP="00FB7F5E">
            <w:pPr>
              <w:pStyle w:val="Prrafodelista"/>
              <w:numPr>
                <w:ilvl w:val="0"/>
                <w:numId w:val="18"/>
              </w:numPr>
              <w:spacing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B7F5E">
              <w:rPr>
                <w:rFonts w:ascii="Arial" w:hAnsi="Arial" w:cs="Arial"/>
                <w:sz w:val="24"/>
                <w:szCs w:val="24"/>
              </w:rPr>
              <w:t>Desarrolla estrategias de localización de planta.</w:t>
            </w:r>
          </w:p>
        </w:tc>
        <w:tc>
          <w:tcPr>
            <w:tcW w:w="289" w:type="pct"/>
          </w:tcPr>
          <w:p w:rsidR="00FB7F5E" w:rsidRPr="00505499" w:rsidRDefault="00FB7F5E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FB7F5E" w:rsidRPr="00505499" w:rsidRDefault="00FB7F5E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FB7F5E" w:rsidRPr="00505499" w:rsidRDefault="00FB7F5E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FB7F5E" w:rsidRPr="00505499" w:rsidRDefault="00FB7F5E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FB7F5E" w:rsidRPr="00505499" w:rsidRDefault="00FB7F5E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B7F5E" w:rsidRPr="00505499" w:rsidTr="00C52890">
        <w:tc>
          <w:tcPr>
            <w:tcW w:w="952" w:type="pct"/>
          </w:tcPr>
          <w:p w:rsidR="00FB7F5E" w:rsidRPr="00751D59" w:rsidRDefault="00FB7F5E" w:rsidP="00751D59">
            <w:pPr>
              <w:spacing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Diseña</w:t>
            </w:r>
            <w:r w:rsidRPr="00751D59">
              <w:rPr>
                <w:rFonts w:ascii="Arial" w:hAnsi="Arial" w:cs="Arial"/>
                <w:sz w:val="24"/>
                <w:szCs w:val="24"/>
              </w:rPr>
              <w:t xml:space="preserve"> estrategias de distribución física de planta.</w:t>
            </w:r>
          </w:p>
        </w:tc>
        <w:tc>
          <w:tcPr>
            <w:tcW w:w="850" w:type="pct"/>
          </w:tcPr>
          <w:p w:rsidR="00FB7F5E" w:rsidRPr="00FB7F5E" w:rsidRDefault="00FB7F5E" w:rsidP="00FB7F5E">
            <w:pPr>
              <w:pStyle w:val="Prrafodelista"/>
              <w:numPr>
                <w:ilvl w:val="0"/>
                <w:numId w:val="18"/>
              </w:numPr>
              <w:spacing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B7F5E">
              <w:rPr>
                <w:rFonts w:ascii="Arial" w:hAnsi="Arial" w:cs="Arial"/>
                <w:sz w:val="24"/>
                <w:szCs w:val="24"/>
              </w:rPr>
              <w:t>Diseña estrategias de distribución física de planta.</w:t>
            </w:r>
          </w:p>
        </w:tc>
        <w:tc>
          <w:tcPr>
            <w:tcW w:w="289" w:type="pct"/>
          </w:tcPr>
          <w:p w:rsidR="00FB7F5E" w:rsidRPr="00505499" w:rsidRDefault="00FB7F5E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FB7F5E" w:rsidRPr="00505499" w:rsidRDefault="00FB7F5E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FB7F5E" w:rsidRPr="00505499" w:rsidRDefault="00FB7F5E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FB7F5E" w:rsidRPr="00505499" w:rsidRDefault="00FB7F5E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FB7F5E" w:rsidRPr="00505499" w:rsidRDefault="00FB7F5E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B7F5E" w:rsidRPr="00505499" w:rsidTr="00C52890">
        <w:tc>
          <w:tcPr>
            <w:tcW w:w="952" w:type="pct"/>
          </w:tcPr>
          <w:p w:rsidR="00FB7F5E" w:rsidRPr="00751D59" w:rsidRDefault="00FB7F5E" w:rsidP="00751D59">
            <w:pPr>
              <w:spacing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51D59">
              <w:rPr>
                <w:rFonts w:ascii="Arial" w:hAnsi="Arial" w:cs="Arial"/>
                <w:sz w:val="24"/>
                <w:szCs w:val="24"/>
              </w:rPr>
              <w:t>Determina  los tiempos de medición del trabajo de planta.</w:t>
            </w:r>
          </w:p>
        </w:tc>
        <w:tc>
          <w:tcPr>
            <w:tcW w:w="850" w:type="pct"/>
          </w:tcPr>
          <w:p w:rsidR="00FB7F5E" w:rsidRPr="00FB7F5E" w:rsidRDefault="00FB7F5E" w:rsidP="00FB7F5E">
            <w:pPr>
              <w:pStyle w:val="Prrafodelista"/>
              <w:numPr>
                <w:ilvl w:val="0"/>
                <w:numId w:val="18"/>
              </w:numPr>
              <w:spacing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B7F5E">
              <w:rPr>
                <w:rFonts w:ascii="Arial" w:hAnsi="Arial" w:cs="Arial"/>
                <w:sz w:val="24"/>
                <w:szCs w:val="24"/>
              </w:rPr>
              <w:t>Determina  los tiempos de medición del trabajo de planta.</w:t>
            </w:r>
          </w:p>
        </w:tc>
        <w:tc>
          <w:tcPr>
            <w:tcW w:w="289" w:type="pct"/>
          </w:tcPr>
          <w:p w:rsidR="00FB7F5E" w:rsidRPr="00505499" w:rsidRDefault="00FB7F5E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FB7F5E" w:rsidRPr="00505499" w:rsidRDefault="00FB7F5E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FB7F5E" w:rsidRPr="00505499" w:rsidRDefault="00FB7F5E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FB7F5E" w:rsidRPr="00505499" w:rsidRDefault="00FB7F5E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FB7F5E" w:rsidRPr="00505499" w:rsidRDefault="00FB7F5E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32C43" w:rsidRPr="00505499" w:rsidTr="00C84149">
        <w:trPr>
          <w:trHeight w:val="510"/>
        </w:trPr>
        <w:tc>
          <w:tcPr>
            <w:tcW w:w="4374" w:type="pct"/>
            <w:gridSpan w:val="5"/>
          </w:tcPr>
          <w:p w:rsidR="00132C43" w:rsidRPr="00505499" w:rsidRDefault="00132C43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26" w:type="pct"/>
            <w:gridSpan w:val="2"/>
            <w:vMerge w:val="restart"/>
          </w:tcPr>
          <w:p w:rsidR="00132C43" w:rsidRPr="00505499" w:rsidRDefault="00132C43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132C43" w:rsidRPr="00505499" w:rsidTr="00C84149">
        <w:trPr>
          <w:trHeight w:val="508"/>
        </w:trPr>
        <w:tc>
          <w:tcPr>
            <w:tcW w:w="4374" w:type="pct"/>
            <w:gridSpan w:val="5"/>
          </w:tcPr>
          <w:p w:rsidR="00132C43" w:rsidRPr="00505499" w:rsidRDefault="00132C43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lastRenderedPageBreak/>
              <w:t>Nombre del docente y firma:</w:t>
            </w:r>
          </w:p>
        </w:tc>
        <w:tc>
          <w:tcPr>
            <w:tcW w:w="626" w:type="pct"/>
            <w:gridSpan w:val="2"/>
            <w:vMerge/>
          </w:tcPr>
          <w:p w:rsidR="00132C43" w:rsidRPr="00505499" w:rsidRDefault="00132C43" w:rsidP="00C84149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132C43" w:rsidRPr="00505499" w:rsidTr="00C84149">
        <w:trPr>
          <w:trHeight w:val="508"/>
        </w:trPr>
        <w:tc>
          <w:tcPr>
            <w:tcW w:w="4374" w:type="pct"/>
            <w:gridSpan w:val="5"/>
          </w:tcPr>
          <w:p w:rsidR="00132C43" w:rsidRPr="00505499" w:rsidRDefault="00132C43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6" w:type="pct"/>
            <w:gridSpan w:val="2"/>
            <w:vMerge/>
          </w:tcPr>
          <w:p w:rsidR="00132C43" w:rsidRPr="00505499" w:rsidRDefault="00132C43" w:rsidP="00C84149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C56833" w:rsidRPr="00505499" w:rsidRDefault="00C56833">
      <w:pPr>
        <w:rPr>
          <w:sz w:val="24"/>
          <w:szCs w:val="24"/>
        </w:rPr>
      </w:pPr>
    </w:p>
    <w:p w:rsidR="00C56833" w:rsidRPr="00505499" w:rsidRDefault="00C56833">
      <w:pPr>
        <w:rPr>
          <w:sz w:val="24"/>
          <w:szCs w:val="24"/>
        </w:rPr>
      </w:pPr>
      <w:r w:rsidRPr="00505499">
        <w:rPr>
          <w:sz w:val="24"/>
          <w:szCs w:val="24"/>
        </w:rPr>
        <w:br w:type="page"/>
      </w:r>
    </w:p>
    <w:p w:rsidR="00C56833" w:rsidRPr="00505499" w:rsidRDefault="00C56833" w:rsidP="00C56833">
      <w:pPr>
        <w:rPr>
          <w:sz w:val="24"/>
          <w:szCs w:val="24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C56833" w:rsidRPr="00F5060D" w:rsidTr="00C52890">
        <w:tc>
          <w:tcPr>
            <w:tcW w:w="13291" w:type="dxa"/>
          </w:tcPr>
          <w:p w:rsidR="00C56833" w:rsidRPr="00F5060D" w:rsidRDefault="00C56833" w:rsidP="001206D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5060D">
              <w:rPr>
                <w:rFonts w:ascii="Arial" w:hAnsi="Arial" w:cs="Arial"/>
                <w:b/>
                <w:sz w:val="24"/>
                <w:szCs w:val="24"/>
              </w:rPr>
              <w:t xml:space="preserve">SUB ÁREA: </w:t>
            </w:r>
            <w:r w:rsidR="00F73069" w:rsidRPr="00F5060D">
              <w:rPr>
                <w:rFonts w:ascii="Arial" w:hAnsi="Arial" w:cs="Arial"/>
                <w:b/>
                <w:szCs w:val="24"/>
              </w:rPr>
              <w:t>Operaciones de manufactura</w:t>
            </w:r>
          </w:p>
        </w:tc>
      </w:tr>
      <w:tr w:rsidR="00C56833" w:rsidRPr="00F5060D" w:rsidTr="00C52890">
        <w:tc>
          <w:tcPr>
            <w:tcW w:w="13291" w:type="dxa"/>
          </w:tcPr>
          <w:p w:rsidR="00C56833" w:rsidRPr="00F5060D" w:rsidRDefault="00C56833" w:rsidP="001206D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5060D">
              <w:rPr>
                <w:rFonts w:ascii="Arial" w:hAnsi="Arial" w:cs="Arial"/>
                <w:b/>
                <w:sz w:val="24"/>
                <w:szCs w:val="24"/>
              </w:rPr>
              <w:t xml:space="preserve">Unidad de estudio: </w:t>
            </w:r>
            <w:r w:rsidR="00F73069" w:rsidRPr="00F5060D">
              <w:rPr>
                <w:rFonts w:ascii="Arial" w:hAnsi="Arial" w:cs="Arial"/>
                <w:b/>
                <w:szCs w:val="24"/>
              </w:rPr>
              <w:t>Gestión Didáctica Empresarial.</w:t>
            </w:r>
          </w:p>
        </w:tc>
      </w:tr>
      <w:tr w:rsidR="00C56833" w:rsidRPr="00F5060D" w:rsidTr="00C52890">
        <w:tc>
          <w:tcPr>
            <w:tcW w:w="13291" w:type="dxa"/>
          </w:tcPr>
          <w:p w:rsidR="00C56833" w:rsidRPr="00F5060D" w:rsidRDefault="00C56833" w:rsidP="00F5060D">
            <w:pPr>
              <w:ind w:left="2160" w:hanging="216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5060D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="002B35BC" w:rsidRPr="00F5060D">
              <w:rPr>
                <w:b/>
              </w:rPr>
              <w:t xml:space="preserve"> </w:t>
            </w:r>
            <w:r w:rsidR="00F5060D" w:rsidRPr="00F5060D">
              <w:rPr>
                <w:rFonts w:ascii="Arial" w:hAnsi="Arial" w:cs="Arial"/>
                <w:b/>
              </w:rPr>
              <w:t xml:space="preserve">Desempeñar </w:t>
            </w:r>
            <w:r w:rsidR="00F5060D" w:rsidRPr="00F5060D">
              <w:rPr>
                <w:rFonts w:ascii="Arial" w:hAnsi="Arial" w:cs="Arial"/>
                <w:b/>
                <w:spacing w:val="-2"/>
              </w:rPr>
              <w:t xml:space="preserve"> funciones propias de su profesión en una empresa simulada.</w:t>
            </w:r>
          </w:p>
        </w:tc>
      </w:tr>
    </w:tbl>
    <w:p w:rsidR="00C56833" w:rsidRPr="00505499" w:rsidRDefault="00C56833" w:rsidP="00C56833">
      <w:pPr>
        <w:rPr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518"/>
        <w:gridCol w:w="2248"/>
        <w:gridCol w:w="764"/>
        <w:gridCol w:w="817"/>
        <w:gridCol w:w="5220"/>
        <w:gridCol w:w="838"/>
        <w:gridCol w:w="817"/>
      </w:tblGrid>
      <w:tr w:rsidR="00C56833" w:rsidRPr="00505499" w:rsidTr="00C52890">
        <w:trPr>
          <w:trHeight w:val="309"/>
          <w:tblHeader/>
        </w:trPr>
        <w:tc>
          <w:tcPr>
            <w:tcW w:w="952" w:type="pct"/>
            <w:vMerge w:val="restart"/>
            <w:vAlign w:val="center"/>
          </w:tcPr>
          <w:p w:rsidR="00C56833" w:rsidRPr="00505499" w:rsidRDefault="00C56833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50" w:type="pct"/>
            <w:vMerge w:val="restart"/>
            <w:vAlign w:val="center"/>
          </w:tcPr>
          <w:p w:rsidR="00C56833" w:rsidRPr="00505499" w:rsidRDefault="00C56833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8" w:type="pct"/>
            <w:gridSpan w:val="2"/>
            <w:vAlign w:val="center"/>
          </w:tcPr>
          <w:p w:rsidR="00C56833" w:rsidRPr="00505499" w:rsidRDefault="00C56833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C56833" w:rsidRPr="00505499" w:rsidRDefault="00C56833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  <w:vMerge w:val="restart"/>
            <w:vAlign w:val="center"/>
          </w:tcPr>
          <w:p w:rsidR="00C758A1" w:rsidRDefault="00C758A1" w:rsidP="00C758A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Observaciones y estrategias por mejorar </w:t>
            </w:r>
          </w:p>
          <w:p w:rsidR="00C56833" w:rsidRPr="00505499" w:rsidRDefault="00C56833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26" w:type="pct"/>
            <w:gridSpan w:val="2"/>
            <w:vAlign w:val="center"/>
          </w:tcPr>
          <w:p w:rsidR="00C56833" w:rsidRPr="00505499" w:rsidRDefault="00C56833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C56833" w:rsidRPr="00505499" w:rsidRDefault="00C56833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56833" w:rsidRPr="00505499" w:rsidTr="00C52890">
        <w:trPr>
          <w:trHeight w:val="308"/>
          <w:tblHeader/>
        </w:trPr>
        <w:tc>
          <w:tcPr>
            <w:tcW w:w="952" w:type="pct"/>
            <w:vMerge/>
          </w:tcPr>
          <w:p w:rsidR="00C56833" w:rsidRPr="00505499" w:rsidRDefault="00C56833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pct"/>
            <w:vMerge/>
          </w:tcPr>
          <w:p w:rsidR="00C56833" w:rsidRPr="00505499" w:rsidRDefault="00C56833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C56833" w:rsidRPr="00505499" w:rsidRDefault="00C56833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C56833" w:rsidRPr="00505499" w:rsidRDefault="00C56833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C56833" w:rsidRPr="00505499" w:rsidRDefault="00C56833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4" w:type="pct"/>
            <w:vMerge/>
          </w:tcPr>
          <w:p w:rsidR="00C56833" w:rsidRPr="00505499" w:rsidRDefault="00C56833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C56833" w:rsidRPr="00505499" w:rsidRDefault="00C56833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9" w:type="pct"/>
          </w:tcPr>
          <w:p w:rsidR="00C56833" w:rsidRPr="00505499" w:rsidRDefault="00C56833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A130E" w:rsidRPr="00505499" w:rsidTr="00C52890">
        <w:tc>
          <w:tcPr>
            <w:tcW w:w="952" w:type="pct"/>
          </w:tcPr>
          <w:p w:rsidR="003A130E" w:rsidRPr="00C840CE" w:rsidRDefault="00F73069" w:rsidP="00F73069">
            <w:pPr>
              <w:spacing w:before="120"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Elabora productos en diferentes niveles dentro de la empresa de práctica.</w:t>
            </w:r>
          </w:p>
        </w:tc>
        <w:tc>
          <w:tcPr>
            <w:tcW w:w="850" w:type="pct"/>
          </w:tcPr>
          <w:p w:rsidR="003A130E" w:rsidRPr="00C840CE" w:rsidRDefault="00F73069" w:rsidP="00C840CE">
            <w:pPr>
              <w:pStyle w:val="Prrafodelista"/>
              <w:numPr>
                <w:ilvl w:val="0"/>
                <w:numId w:val="7"/>
              </w:numPr>
              <w:spacing w:before="120"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Elabora productos en diferentes niveles dentro de la empresa de práctica.</w:t>
            </w:r>
          </w:p>
        </w:tc>
        <w:tc>
          <w:tcPr>
            <w:tcW w:w="289" w:type="pct"/>
          </w:tcPr>
          <w:p w:rsidR="003A130E" w:rsidRPr="00505499" w:rsidRDefault="003A130E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3A130E" w:rsidRPr="00505499" w:rsidRDefault="003A130E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3A130E" w:rsidRPr="00505499" w:rsidRDefault="003A130E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3A130E" w:rsidRPr="00505499" w:rsidRDefault="003A130E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3A130E" w:rsidRPr="00505499" w:rsidRDefault="003A130E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A130E" w:rsidRPr="00505499" w:rsidTr="00C84149">
        <w:trPr>
          <w:trHeight w:val="508"/>
        </w:trPr>
        <w:tc>
          <w:tcPr>
            <w:tcW w:w="4374" w:type="pct"/>
            <w:gridSpan w:val="5"/>
          </w:tcPr>
          <w:p w:rsidR="003A130E" w:rsidRPr="00505499" w:rsidRDefault="003A130E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6" w:type="pct"/>
            <w:gridSpan w:val="2"/>
            <w:vMerge w:val="restart"/>
          </w:tcPr>
          <w:p w:rsidR="003A130E" w:rsidRPr="00505499" w:rsidRDefault="003A130E" w:rsidP="00C84149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3A130E" w:rsidRPr="00505499" w:rsidTr="00C84149">
        <w:trPr>
          <w:trHeight w:val="508"/>
        </w:trPr>
        <w:tc>
          <w:tcPr>
            <w:tcW w:w="4374" w:type="pct"/>
            <w:gridSpan w:val="5"/>
          </w:tcPr>
          <w:p w:rsidR="003A130E" w:rsidRPr="00505499" w:rsidRDefault="003A130E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6" w:type="pct"/>
            <w:gridSpan w:val="2"/>
            <w:vMerge/>
          </w:tcPr>
          <w:p w:rsidR="003A130E" w:rsidRPr="00505499" w:rsidRDefault="003A130E" w:rsidP="00C84149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EF4759" w:rsidRPr="00505499" w:rsidRDefault="00EF4759">
      <w:pPr>
        <w:rPr>
          <w:sz w:val="24"/>
          <w:szCs w:val="24"/>
        </w:rPr>
      </w:pPr>
    </w:p>
    <w:p w:rsidR="00EF4759" w:rsidRPr="00505499" w:rsidRDefault="00EF4759">
      <w:pPr>
        <w:rPr>
          <w:sz w:val="24"/>
          <w:szCs w:val="24"/>
        </w:rPr>
      </w:pPr>
      <w:r w:rsidRPr="00505499">
        <w:rPr>
          <w:sz w:val="24"/>
          <w:szCs w:val="24"/>
        </w:rPr>
        <w:br w:type="page"/>
      </w:r>
    </w:p>
    <w:p w:rsidR="00EF4759" w:rsidRPr="00505499" w:rsidRDefault="00EF4759" w:rsidP="00EF4759">
      <w:pPr>
        <w:rPr>
          <w:sz w:val="24"/>
          <w:szCs w:val="24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F038C3" w:rsidRPr="00F5060D" w:rsidTr="00C52890">
        <w:tc>
          <w:tcPr>
            <w:tcW w:w="13291" w:type="dxa"/>
          </w:tcPr>
          <w:p w:rsidR="00F038C3" w:rsidRPr="00F5060D" w:rsidRDefault="00F038C3" w:rsidP="00C5128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5060D">
              <w:rPr>
                <w:rFonts w:ascii="Arial" w:hAnsi="Arial" w:cs="Arial"/>
                <w:b/>
                <w:sz w:val="24"/>
                <w:szCs w:val="24"/>
              </w:rPr>
              <w:t xml:space="preserve">SUB ÁREA: </w:t>
            </w:r>
            <w:r w:rsidRPr="00F5060D">
              <w:rPr>
                <w:rFonts w:ascii="Arial" w:hAnsi="Arial" w:cs="Arial"/>
                <w:b/>
                <w:szCs w:val="24"/>
              </w:rPr>
              <w:t>Operaciones de manufactura</w:t>
            </w:r>
          </w:p>
        </w:tc>
      </w:tr>
      <w:tr w:rsidR="00EF4759" w:rsidRPr="00F5060D" w:rsidTr="00C52890">
        <w:tc>
          <w:tcPr>
            <w:tcW w:w="13291" w:type="dxa"/>
          </w:tcPr>
          <w:p w:rsidR="00EF4759" w:rsidRPr="00F5060D" w:rsidRDefault="00EF4759" w:rsidP="001206DD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F5060D">
              <w:rPr>
                <w:rFonts w:ascii="Arial" w:hAnsi="Arial" w:cs="Arial"/>
                <w:b/>
                <w:sz w:val="24"/>
                <w:szCs w:val="24"/>
              </w:rPr>
              <w:t xml:space="preserve">Unidad de estudio: </w:t>
            </w:r>
            <w:r w:rsidR="00F038C3" w:rsidRPr="00F5060D">
              <w:rPr>
                <w:rFonts w:ascii="Arial" w:hAnsi="Arial" w:cs="Arial"/>
                <w:b/>
                <w:szCs w:val="24"/>
              </w:rPr>
              <w:t>Diseño de bienes y  servicios</w:t>
            </w:r>
          </w:p>
        </w:tc>
      </w:tr>
      <w:tr w:rsidR="00EF4759" w:rsidRPr="00F5060D" w:rsidTr="00C52890">
        <w:tc>
          <w:tcPr>
            <w:tcW w:w="13291" w:type="dxa"/>
          </w:tcPr>
          <w:p w:rsidR="00EF4759" w:rsidRPr="00F5060D" w:rsidRDefault="00EF4759" w:rsidP="00F5060D">
            <w:pPr>
              <w:ind w:left="2160" w:hanging="216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5060D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F5060D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="00F5060D" w:rsidRPr="00F5060D">
              <w:rPr>
                <w:rFonts w:ascii="Arial" w:hAnsi="Arial" w:cs="Arial"/>
                <w:b/>
                <w:spacing w:val="-2"/>
              </w:rPr>
              <w:t>Diseñar un bien o un servicio según ciertas especificaciones y requerimientos empresariales.</w:t>
            </w:r>
          </w:p>
        </w:tc>
      </w:tr>
    </w:tbl>
    <w:p w:rsidR="00EF4759" w:rsidRPr="00505499" w:rsidRDefault="00EF4759" w:rsidP="00EF4759">
      <w:pPr>
        <w:rPr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518"/>
        <w:gridCol w:w="2248"/>
        <w:gridCol w:w="764"/>
        <w:gridCol w:w="817"/>
        <w:gridCol w:w="5220"/>
        <w:gridCol w:w="838"/>
        <w:gridCol w:w="817"/>
      </w:tblGrid>
      <w:tr w:rsidR="00EF4759" w:rsidRPr="00505499" w:rsidTr="00C52890">
        <w:trPr>
          <w:trHeight w:val="309"/>
          <w:tblHeader/>
        </w:trPr>
        <w:tc>
          <w:tcPr>
            <w:tcW w:w="952" w:type="pct"/>
            <w:vMerge w:val="restart"/>
            <w:vAlign w:val="center"/>
          </w:tcPr>
          <w:p w:rsidR="00EF4759" w:rsidRPr="00505499" w:rsidRDefault="00EF4759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50" w:type="pct"/>
            <w:vMerge w:val="restart"/>
            <w:vAlign w:val="center"/>
          </w:tcPr>
          <w:p w:rsidR="00EF4759" w:rsidRPr="00505499" w:rsidRDefault="00EF4759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8" w:type="pct"/>
            <w:gridSpan w:val="2"/>
            <w:vAlign w:val="center"/>
          </w:tcPr>
          <w:p w:rsidR="00EF4759" w:rsidRPr="00505499" w:rsidRDefault="00EF4759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EF4759" w:rsidRPr="00505499" w:rsidRDefault="00EF4759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  <w:vMerge w:val="restart"/>
            <w:vAlign w:val="center"/>
          </w:tcPr>
          <w:p w:rsidR="00C758A1" w:rsidRDefault="00C758A1" w:rsidP="00C758A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Observaciones y estrategias por mejorar </w:t>
            </w:r>
          </w:p>
          <w:p w:rsidR="00EF4759" w:rsidRPr="00505499" w:rsidRDefault="00EF4759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26" w:type="pct"/>
            <w:gridSpan w:val="2"/>
            <w:vAlign w:val="center"/>
          </w:tcPr>
          <w:p w:rsidR="00EF4759" w:rsidRPr="00505499" w:rsidRDefault="00EF4759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EF4759" w:rsidRPr="00505499" w:rsidRDefault="00EF4759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F4759" w:rsidRPr="00505499" w:rsidTr="00C52890">
        <w:trPr>
          <w:trHeight w:val="308"/>
          <w:tblHeader/>
        </w:trPr>
        <w:tc>
          <w:tcPr>
            <w:tcW w:w="952" w:type="pct"/>
            <w:vMerge/>
          </w:tcPr>
          <w:p w:rsidR="00EF4759" w:rsidRPr="00505499" w:rsidRDefault="00EF4759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pct"/>
            <w:vMerge/>
          </w:tcPr>
          <w:p w:rsidR="00EF4759" w:rsidRPr="00505499" w:rsidRDefault="00EF4759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EF4759" w:rsidRPr="00505499" w:rsidRDefault="00EF4759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EF4759" w:rsidRPr="00505499" w:rsidRDefault="00EF4759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EF4759" w:rsidRPr="00505499" w:rsidRDefault="00EF4759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4" w:type="pct"/>
            <w:vMerge/>
          </w:tcPr>
          <w:p w:rsidR="00EF4759" w:rsidRPr="00505499" w:rsidRDefault="00EF4759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EF4759" w:rsidRPr="00505499" w:rsidRDefault="00EF4759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9" w:type="pct"/>
          </w:tcPr>
          <w:p w:rsidR="00EF4759" w:rsidRPr="00505499" w:rsidRDefault="00EF4759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F038C3" w:rsidRPr="00505499" w:rsidTr="00C52890">
        <w:tc>
          <w:tcPr>
            <w:tcW w:w="952" w:type="pct"/>
          </w:tcPr>
          <w:p w:rsidR="00F038C3" w:rsidRPr="00F038C3" w:rsidRDefault="00F038C3" w:rsidP="00F038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38C3">
              <w:rPr>
                <w:rFonts w:ascii="Arial" w:hAnsi="Arial" w:cs="Arial"/>
                <w:sz w:val="24"/>
                <w:szCs w:val="24"/>
              </w:rPr>
              <w:t>Selecciona  bienes y servicios adecuados para el diseño.</w:t>
            </w:r>
          </w:p>
        </w:tc>
        <w:tc>
          <w:tcPr>
            <w:tcW w:w="850" w:type="pct"/>
          </w:tcPr>
          <w:p w:rsidR="00F038C3" w:rsidRPr="00F038C3" w:rsidRDefault="00F038C3" w:rsidP="00F038C3">
            <w:pPr>
              <w:pStyle w:val="Prrafodelista"/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38C3">
              <w:rPr>
                <w:rFonts w:ascii="Arial" w:hAnsi="Arial" w:cs="Arial"/>
                <w:sz w:val="24"/>
                <w:szCs w:val="24"/>
              </w:rPr>
              <w:t>Selecciona  bienes y servicios adecuados para el diseño.</w:t>
            </w:r>
          </w:p>
        </w:tc>
        <w:tc>
          <w:tcPr>
            <w:tcW w:w="289" w:type="pct"/>
          </w:tcPr>
          <w:p w:rsidR="00F038C3" w:rsidRPr="00505499" w:rsidRDefault="00F038C3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F038C3" w:rsidRPr="00505499" w:rsidRDefault="00F038C3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F038C3" w:rsidRPr="00505499" w:rsidRDefault="00F038C3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F038C3" w:rsidRPr="00505499" w:rsidRDefault="00F038C3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F038C3" w:rsidRPr="00505499" w:rsidRDefault="00F038C3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38C3" w:rsidRPr="00505499" w:rsidTr="00C52890">
        <w:tc>
          <w:tcPr>
            <w:tcW w:w="952" w:type="pct"/>
          </w:tcPr>
          <w:p w:rsidR="00F038C3" w:rsidRPr="00F038C3" w:rsidRDefault="00F038C3" w:rsidP="00F038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38C3">
              <w:rPr>
                <w:rFonts w:ascii="Arial" w:hAnsi="Arial" w:cs="Arial"/>
                <w:sz w:val="24"/>
                <w:szCs w:val="24"/>
              </w:rPr>
              <w:t>Desarrolla  los nuevos productos diseñados.</w:t>
            </w:r>
          </w:p>
        </w:tc>
        <w:tc>
          <w:tcPr>
            <w:tcW w:w="850" w:type="pct"/>
          </w:tcPr>
          <w:p w:rsidR="00F038C3" w:rsidRPr="00F038C3" w:rsidRDefault="00F038C3" w:rsidP="00F038C3">
            <w:pPr>
              <w:pStyle w:val="Prrafodelista"/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38C3">
              <w:rPr>
                <w:rFonts w:ascii="Arial" w:hAnsi="Arial" w:cs="Arial"/>
                <w:sz w:val="24"/>
                <w:szCs w:val="24"/>
              </w:rPr>
              <w:t>Desarrolla  los nuevos productos diseñados.</w:t>
            </w:r>
          </w:p>
        </w:tc>
        <w:tc>
          <w:tcPr>
            <w:tcW w:w="289" w:type="pct"/>
          </w:tcPr>
          <w:p w:rsidR="00F038C3" w:rsidRPr="00505499" w:rsidRDefault="00F038C3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F038C3" w:rsidRPr="00505499" w:rsidRDefault="00F038C3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F038C3" w:rsidRPr="00505499" w:rsidRDefault="00F038C3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F038C3" w:rsidRPr="00505499" w:rsidRDefault="00F038C3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F038C3" w:rsidRPr="00505499" w:rsidRDefault="00F038C3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38C3" w:rsidRPr="00505499" w:rsidTr="00C52890">
        <w:tc>
          <w:tcPr>
            <w:tcW w:w="952" w:type="pct"/>
          </w:tcPr>
          <w:p w:rsidR="00F038C3" w:rsidRPr="00F038C3" w:rsidRDefault="00F038C3" w:rsidP="00F038C3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38C3">
              <w:rPr>
                <w:rFonts w:ascii="Arial" w:hAnsi="Arial" w:cs="Arial"/>
                <w:sz w:val="24"/>
                <w:szCs w:val="24"/>
              </w:rPr>
              <w:t>Define  un producto desde la óptica del diseño.</w:t>
            </w:r>
          </w:p>
        </w:tc>
        <w:tc>
          <w:tcPr>
            <w:tcW w:w="850" w:type="pct"/>
          </w:tcPr>
          <w:p w:rsidR="00F038C3" w:rsidRPr="00F038C3" w:rsidRDefault="00F038C3" w:rsidP="00F038C3">
            <w:pPr>
              <w:pStyle w:val="Prrafodelista"/>
              <w:numPr>
                <w:ilvl w:val="0"/>
                <w:numId w:val="19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38C3">
              <w:rPr>
                <w:rFonts w:ascii="Arial" w:hAnsi="Arial" w:cs="Arial"/>
                <w:sz w:val="24"/>
                <w:szCs w:val="24"/>
              </w:rPr>
              <w:t>Define  un producto desde la óptica del diseño.</w:t>
            </w:r>
          </w:p>
        </w:tc>
        <w:tc>
          <w:tcPr>
            <w:tcW w:w="289" w:type="pct"/>
          </w:tcPr>
          <w:p w:rsidR="00F038C3" w:rsidRPr="00505499" w:rsidRDefault="00F038C3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F038C3" w:rsidRPr="00505499" w:rsidRDefault="00F038C3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F038C3" w:rsidRPr="00505499" w:rsidRDefault="00F038C3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F038C3" w:rsidRPr="00505499" w:rsidRDefault="00F038C3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F038C3" w:rsidRPr="00505499" w:rsidRDefault="00F038C3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038C3" w:rsidRPr="00505499" w:rsidTr="00C52890">
        <w:tc>
          <w:tcPr>
            <w:tcW w:w="952" w:type="pct"/>
          </w:tcPr>
          <w:p w:rsidR="00F038C3" w:rsidRPr="00F038C3" w:rsidRDefault="00F038C3" w:rsidP="00DC0556">
            <w:pPr>
              <w:spacing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38C3">
              <w:rPr>
                <w:rFonts w:ascii="Arial" w:hAnsi="Arial" w:cs="Arial"/>
                <w:sz w:val="24"/>
                <w:szCs w:val="24"/>
              </w:rPr>
              <w:t xml:space="preserve">Identifica los documentos necesarios para la producción y diseño de servicios.  </w:t>
            </w:r>
          </w:p>
        </w:tc>
        <w:tc>
          <w:tcPr>
            <w:tcW w:w="850" w:type="pct"/>
          </w:tcPr>
          <w:p w:rsidR="00F038C3" w:rsidRPr="00F038C3" w:rsidRDefault="00F038C3" w:rsidP="00F038C3">
            <w:pPr>
              <w:pStyle w:val="Prrafodelista"/>
              <w:numPr>
                <w:ilvl w:val="0"/>
                <w:numId w:val="19"/>
              </w:numPr>
              <w:spacing w:line="220" w:lineRule="exact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38C3">
              <w:rPr>
                <w:rFonts w:ascii="Arial" w:hAnsi="Arial" w:cs="Arial"/>
                <w:sz w:val="24"/>
                <w:szCs w:val="24"/>
              </w:rPr>
              <w:t xml:space="preserve">Identifica los documentos necesarios para la producción y diseño de servicios.  </w:t>
            </w:r>
          </w:p>
        </w:tc>
        <w:tc>
          <w:tcPr>
            <w:tcW w:w="289" w:type="pct"/>
          </w:tcPr>
          <w:p w:rsidR="00F038C3" w:rsidRPr="00505499" w:rsidRDefault="00F038C3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F038C3" w:rsidRPr="00505499" w:rsidRDefault="00F038C3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F038C3" w:rsidRPr="00505499" w:rsidRDefault="00F038C3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F038C3" w:rsidRPr="00505499" w:rsidRDefault="00F038C3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F038C3" w:rsidRPr="00505499" w:rsidRDefault="00F038C3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0556" w:rsidRPr="00505499" w:rsidTr="00C84149">
        <w:trPr>
          <w:trHeight w:val="510"/>
        </w:trPr>
        <w:tc>
          <w:tcPr>
            <w:tcW w:w="4374" w:type="pct"/>
            <w:gridSpan w:val="5"/>
          </w:tcPr>
          <w:p w:rsidR="00DC0556" w:rsidRPr="00505499" w:rsidRDefault="00DC0556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26" w:type="pct"/>
            <w:gridSpan w:val="2"/>
            <w:vMerge w:val="restart"/>
          </w:tcPr>
          <w:p w:rsidR="00DC0556" w:rsidRPr="00505499" w:rsidRDefault="00DC0556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DC0556" w:rsidRPr="00505499" w:rsidTr="00C84149">
        <w:trPr>
          <w:trHeight w:val="508"/>
        </w:trPr>
        <w:tc>
          <w:tcPr>
            <w:tcW w:w="4374" w:type="pct"/>
            <w:gridSpan w:val="5"/>
          </w:tcPr>
          <w:p w:rsidR="00DC0556" w:rsidRPr="00505499" w:rsidRDefault="00DC0556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lastRenderedPageBreak/>
              <w:t>Nombre del docente y firma:</w:t>
            </w:r>
          </w:p>
        </w:tc>
        <w:tc>
          <w:tcPr>
            <w:tcW w:w="626" w:type="pct"/>
            <w:gridSpan w:val="2"/>
            <w:vMerge/>
          </w:tcPr>
          <w:p w:rsidR="00DC0556" w:rsidRPr="00505499" w:rsidRDefault="00DC0556" w:rsidP="00C84149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DC0556" w:rsidRPr="00505499" w:rsidTr="00C84149">
        <w:trPr>
          <w:trHeight w:val="508"/>
        </w:trPr>
        <w:tc>
          <w:tcPr>
            <w:tcW w:w="4374" w:type="pct"/>
            <w:gridSpan w:val="5"/>
          </w:tcPr>
          <w:p w:rsidR="00DC0556" w:rsidRPr="00505499" w:rsidRDefault="00DC0556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626" w:type="pct"/>
            <w:gridSpan w:val="2"/>
            <w:vMerge/>
          </w:tcPr>
          <w:p w:rsidR="00DC0556" w:rsidRPr="00505499" w:rsidRDefault="00DC0556" w:rsidP="00C84149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F9725D" w:rsidRDefault="00F9725D" w:rsidP="00EF4759">
      <w:pPr>
        <w:rPr>
          <w:sz w:val="24"/>
          <w:szCs w:val="24"/>
        </w:rPr>
      </w:pPr>
    </w:p>
    <w:p w:rsidR="00F9725D" w:rsidRDefault="00F9725D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DC0556" w:rsidRDefault="00DC0556" w:rsidP="00EF4759">
      <w:pPr>
        <w:rPr>
          <w:sz w:val="24"/>
          <w:szCs w:val="24"/>
        </w:rPr>
      </w:pPr>
    </w:p>
    <w:tbl>
      <w:tblPr>
        <w:tblStyle w:val="Tablaconcuadrcula"/>
        <w:tblW w:w="13291" w:type="dxa"/>
        <w:tblLook w:val="04A0" w:firstRow="1" w:lastRow="0" w:firstColumn="1" w:lastColumn="0" w:noHBand="0" w:noVBand="1"/>
      </w:tblPr>
      <w:tblGrid>
        <w:gridCol w:w="13291"/>
      </w:tblGrid>
      <w:tr w:rsidR="00F1389D" w:rsidRPr="001B5CD7" w:rsidTr="00C52890">
        <w:tc>
          <w:tcPr>
            <w:tcW w:w="13291" w:type="dxa"/>
          </w:tcPr>
          <w:p w:rsidR="00F1389D" w:rsidRPr="001B5CD7" w:rsidRDefault="00F1389D" w:rsidP="00360DC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B5CD7">
              <w:rPr>
                <w:rFonts w:ascii="Arial" w:hAnsi="Arial" w:cs="Arial"/>
                <w:b/>
                <w:sz w:val="24"/>
                <w:szCs w:val="24"/>
              </w:rPr>
              <w:t xml:space="preserve">SUB ÁREA: </w:t>
            </w:r>
            <w:r w:rsidR="00360DC6" w:rsidRPr="001B5CD7">
              <w:rPr>
                <w:rFonts w:ascii="Arial" w:hAnsi="Arial" w:cs="Arial"/>
                <w:b/>
                <w:szCs w:val="24"/>
              </w:rPr>
              <w:t>Operaciones de manufactura.</w:t>
            </w:r>
          </w:p>
        </w:tc>
      </w:tr>
      <w:tr w:rsidR="00F1389D" w:rsidRPr="001B5CD7" w:rsidTr="00C52890">
        <w:tc>
          <w:tcPr>
            <w:tcW w:w="13291" w:type="dxa"/>
          </w:tcPr>
          <w:p w:rsidR="00F1389D" w:rsidRPr="001B5CD7" w:rsidRDefault="00F1389D" w:rsidP="00A52EA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1B5CD7">
              <w:rPr>
                <w:rFonts w:ascii="Arial" w:hAnsi="Arial" w:cs="Arial"/>
                <w:b/>
                <w:sz w:val="24"/>
                <w:szCs w:val="24"/>
              </w:rPr>
              <w:t xml:space="preserve">Unidad de estudio: </w:t>
            </w:r>
            <w:r w:rsidR="00360DC6" w:rsidRPr="001B5CD7">
              <w:rPr>
                <w:rFonts w:ascii="Arial" w:hAnsi="Arial" w:cs="Arial"/>
                <w:b/>
                <w:szCs w:val="24"/>
              </w:rPr>
              <w:t>Administración de bodegas.</w:t>
            </w:r>
          </w:p>
        </w:tc>
      </w:tr>
      <w:tr w:rsidR="00F1389D" w:rsidRPr="001B5CD7" w:rsidTr="00C52890">
        <w:tc>
          <w:tcPr>
            <w:tcW w:w="13291" w:type="dxa"/>
          </w:tcPr>
          <w:p w:rsidR="00F1389D" w:rsidRPr="001B5CD7" w:rsidRDefault="00F1389D" w:rsidP="001B5CD7">
            <w:pPr>
              <w:ind w:left="2160" w:hanging="216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1B5CD7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1B5CD7">
              <w:rPr>
                <w:rFonts w:ascii="Arial" w:hAnsi="Arial" w:cs="Arial"/>
                <w:b/>
                <w:spacing w:val="-2"/>
                <w:sz w:val="24"/>
                <w:szCs w:val="24"/>
              </w:rPr>
              <w:t xml:space="preserve"> </w:t>
            </w:r>
            <w:r w:rsidR="001B5CD7" w:rsidRPr="001B5CD7">
              <w:rPr>
                <w:rFonts w:ascii="Arial" w:hAnsi="Arial" w:cs="Arial"/>
                <w:b/>
                <w:szCs w:val="24"/>
              </w:rPr>
              <w:t>Utilizar diversas herramientas en la a</w:t>
            </w:r>
            <w:r w:rsidR="001B5CD7" w:rsidRPr="001B5CD7">
              <w:rPr>
                <w:rFonts w:ascii="Arial" w:hAnsi="Arial" w:cs="Arial"/>
                <w:b/>
                <w:spacing w:val="-2"/>
                <w:szCs w:val="24"/>
              </w:rPr>
              <w:t>dministrar eficiente de una bodega.</w:t>
            </w:r>
          </w:p>
        </w:tc>
      </w:tr>
    </w:tbl>
    <w:p w:rsidR="00F1389D" w:rsidRPr="00505499" w:rsidRDefault="00F1389D" w:rsidP="00F1389D">
      <w:pPr>
        <w:rPr>
          <w:sz w:val="24"/>
          <w:szCs w:val="24"/>
        </w:rPr>
      </w:pPr>
    </w:p>
    <w:tbl>
      <w:tblPr>
        <w:tblStyle w:val="Tablaconcuadrcula"/>
        <w:tblW w:w="5000" w:type="pct"/>
        <w:tblLayout w:type="fixed"/>
        <w:tblLook w:val="04A0" w:firstRow="1" w:lastRow="0" w:firstColumn="1" w:lastColumn="0" w:noHBand="0" w:noVBand="1"/>
      </w:tblPr>
      <w:tblGrid>
        <w:gridCol w:w="2518"/>
        <w:gridCol w:w="2248"/>
        <w:gridCol w:w="764"/>
        <w:gridCol w:w="817"/>
        <w:gridCol w:w="5220"/>
        <w:gridCol w:w="838"/>
        <w:gridCol w:w="817"/>
      </w:tblGrid>
      <w:tr w:rsidR="00F1389D" w:rsidRPr="00505499" w:rsidTr="00C52890">
        <w:trPr>
          <w:trHeight w:val="309"/>
          <w:tblHeader/>
        </w:trPr>
        <w:tc>
          <w:tcPr>
            <w:tcW w:w="952" w:type="pct"/>
            <w:vMerge w:val="restart"/>
            <w:vAlign w:val="center"/>
          </w:tcPr>
          <w:p w:rsidR="00F1389D" w:rsidRPr="00505499" w:rsidRDefault="00F1389D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850" w:type="pct"/>
            <w:vMerge w:val="restart"/>
            <w:vAlign w:val="center"/>
          </w:tcPr>
          <w:p w:rsidR="00F1389D" w:rsidRPr="00505499" w:rsidRDefault="00F1389D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598" w:type="pct"/>
            <w:gridSpan w:val="2"/>
            <w:vAlign w:val="center"/>
          </w:tcPr>
          <w:p w:rsidR="00F1389D" w:rsidRPr="00505499" w:rsidRDefault="00F1389D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F1389D" w:rsidRPr="00505499" w:rsidRDefault="00F1389D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74" w:type="pct"/>
            <w:vMerge w:val="restart"/>
            <w:vAlign w:val="center"/>
          </w:tcPr>
          <w:p w:rsidR="00C758A1" w:rsidRDefault="00C758A1" w:rsidP="00C758A1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Observaciones y estrategias por mejorar </w:t>
            </w:r>
          </w:p>
          <w:p w:rsidR="00F1389D" w:rsidRPr="00505499" w:rsidRDefault="00F1389D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26" w:type="pct"/>
            <w:gridSpan w:val="2"/>
            <w:vAlign w:val="center"/>
          </w:tcPr>
          <w:p w:rsidR="00F1389D" w:rsidRPr="00505499" w:rsidRDefault="00F1389D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F1389D" w:rsidRPr="00505499" w:rsidRDefault="00F1389D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1389D" w:rsidRPr="00505499" w:rsidTr="00C52890">
        <w:trPr>
          <w:trHeight w:val="308"/>
          <w:tblHeader/>
        </w:trPr>
        <w:tc>
          <w:tcPr>
            <w:tcW w:w="952" w:type="pct"/>
            <w:vMerge/>
          </w:tcPr>
          <w:p w:rsidR="00F1389D" w:rsidRPr="00505499" w:rsidRDefault="00F1389D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pct"/>
            <w:vMerge/>
          </w:tcPr>
          <w:p w:rsidR="00F1389D" w:rsidRPr="00505499" w:rsidRDefault="00F1389D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9" w:type="pct"/>
          </w:tcPr>
          <w:p w:rsidR="00F1389D" w:rsidRPr="00505499" w:rsidRDefault="00F1389D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  <w:p w:rsidR="00F1389D" w:rsidRPr="00505499" w:rsidRDefault="00F1389D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9" w:type="pct"/>
          </w:tcPr>
          <w:p w:rsidR="00F1389D" w:rsidRPr="00505499" w:rsidRDefault="00F1389D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1974" w:type="pct"/>
            <w:vMerge/>
          </w:tcPr>
          <w:p w:rsidR="00F1389D" w:rsidRPr="00505499" w:rsidRDefault="00F1389D" w:rsidP="00C5289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7" w:type="pct"/>
          </w:tcPr>
          <w:p w:rsidR="00F1389D" w:rsidRPr="00505499" w:rsidRDefault="00F1389D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309" w:type="pct"/>
          </w:tcPr>
          <w:p w:rsidR="00F1389D" w:rsidRPr="00505499" w:rsidRDefault="00F1389D" w:rsidP="00C5289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60DC6" w:rsidRPr="00505499" w:rsidTr="00C52890">
        <w:tc>
          <w:tcPr>
            <w:tcW w:w="952" w:type="pct"/>
          </w:tcPr>
          <w:p w:rsidR="00360DC6" w:rsidRPr="00360DC6" w:rsidRDefault="00360DC6" w:rsidP="00360DC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60DC6">
              <w:rPr>
                <w:rFonts w:ascii="ArialMT" w:hAnsi="ArialMT" w:cs="ArialMT"/>
                <w:sz w:val="24"/>
                <w:szCs w:val="24"/>
              </w:rPr>
              <w:t>Analiza  las herramientas y procedimientos básicos para el manejo y gestión de una bodega.</w:t>
            </w:r>
          </w:p>
        </w:tc>
        <w:tc>
          <w:tcPr>
            <w:tcW w:w="850" w:type="pct"/>
          </w:tcPr>
          <w:p w:rsidR="00360DC6" w:rsidRPr="00360DC6" w:rsidRDefault="00360DC6" w:rsidP="00360DC6">
            <w:pPr>
              <w:pStyle w:val="Prrafodelista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360DC6">
              <w:rPr>
                <w:rFonts w:ascii="ArialMT" w:hAnsi="ArialMT" w:cs="ArialMT"/>
                <w:sz w:val="24"/>
                <w:szCs w:val="24"/>
              </w:rPr>
              <w:t>Analiza  las herramientas y procedimientos básicos para el manejo y gestión de una bodega.</w:t>
            </w:r>
          </w:p>
        </w:tc>
        <w:tc>
          <w:tcPr>
            <w:tcW w:w="289" w:type="pct"/>
          </w:tcPr>
          <w:p w:rsidR="00360DC6" w:rsidRPr="00505499" w:rsidRDefault="00360DC6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360DC6" w:rsidRPr="00505499" w:rsidRDefault="00360DC6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360DC6" w:rsidRPr="00505499" w:rsidRDefault="00360DC6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360DC6" w:rsidRPr="00505499" w:rsidRDefault="00360DC6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360DC6" w:rsidRPr="00505499" w:rsidRDefault="00360DC6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60DC6" w:rsidRPr="00505499" w:rsidTr="00C52890">
        <w:tc>
          <w:tcPr>
            <w:tcW w:w="952" w:type="pct"/>
          </w:tcPr>
          <w:p w:rsidR="00360DC6" w:rsidRPr="00360DC6" w:rsidRDefault="00360DC6" w:rsidP="00360DC6">
            <w:pPr>
              <w:autoSpaceDE w:val="0"/>
              <w:autoSpaceDN w:val="0"/>
              <w:adjustRightInd w:val="0"/>
              <w:jc w:val="both"/>
              <w:rPr>
                <w:rFonts w:ascii="ArialMT" w:hAnsi="ArialMT" w:cs="ArialMT"/>
                <w:sz w:val="24"/>
                <w:szCs w:val="24"/>
              </w:rPr>
            </w:pPr>
            <w:r w:rsidRPr="00360DC6">
              <w:rPr>
                <w:rFonts w:ascii="ArialMT" w:hAnsi="ArialMT" w:cs="ArialMT"/>
                <w:sz w:val="24"/>
                <w:szCs w:val="24"/>
              </w:rPr>
              <w:t>Explica  los  fundamentos teóricos del manejo de inventarios y su importancia en el contexto de la gestión empresarial.</w:t>
            </w:r>
          </w:p>
          <w:p w:rsidR="00360DC6" w:rsidRPr="00360DC6" w:rsidRDefault="00360DC6" w:rsidP="00F01D8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pct"/>
          </w:tcPr>
          <w:p w:rsidR="00360DC6" w:rsidRPr="00360DC6" w:rsidRDefault="00360DC6" w:rsidP="00360DC6">
            <w:pPr>
              <w:pStyle w:val="Prrafodelista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both"/>
              <w:rPr>
                <w:rFonts w:ascii="ArialMT" w:hAnsi="ArialMT" w:cs="ArialMT"/>
                <w:sz w:val="24"/>
                <w:szCs w:val="24"/>
              </w:rPr>
            </w:pPr>
            <w:r w:rsidRPr="00360DC6">
              <w:rPr>
                <w:rFonts w:ascii="ArialMT" w:hAnsi="ArialMT" w:cs="ArialMT"/>
                <w:sz w:val="24"/>
                <w:szCs w:val="24"/>
              </w:rPr>
              <w:t>Explica  los  fundamentos teóricos del manejo de inventarios y su importancia en el contexto de la gestión empresarial.</w:t>
            </w:r>
          </w:p>
          <w:p w:rsidR="00360DC6" w:rsidRPr="00360DC6" w:rsidRDefault="00360DC6" w:rsidP="00C5128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9" w:type="pct"/>
          </w:tcPr>
          <w:p w:rsidR="00360DC6" w:rsidRPr="00505499" w:rsidRDefault="00360DC6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360DC6" w:rsidRPr="00505499" w:rsidRDefault="00360DC6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74" w:type="pct"/>
          </w:tcPr>
          <w:p w:rsidR="00360DC6" w:rsidRPr="00505499" w:rsidRDefault="00360DC6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7" w:type="pct"/>
          </w:tcPr>
          <w:p w:rsidR="00360DC6" w:rsidRPr="00505499" w:rsidRDefault="00360DC6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" w:type="pct"/>
          </w:tcPr>
          <w:p w:rsidR="00360DC6" w:rsidRPr="00505499" w:rsidRDefault="00360DC6" w:rsidP="00C5289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0556" w:rsidRPr="00505499" w:rsidTr="00C84149">
        <w:trPr>
          <w:trHeight w:val="510"/>
        </w:trPr>
        <w:tc>
          <w:tcPr>
            <w:tcW w:w="4374" w:type="pct"/>
            <w:gridSpan w:val="5"/>
          </w:tcPr>
          <w:p w:rsidR="00DC0556" w:rsidRPr="00505499" w:rsidRDefault="00DC0556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626" w:type="pct"/>
            <w:gridSpan w:val="2"/>
            <w:vMerge w:val="restart"/>
          </w:tcPr>
          <w:p w:rsidR="00DC0556" w:rsidRPr="00505499" w:rsidRDefault="00DC0556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DC0556" w:rsidRPr="00505499" w:rsidTr="00C84149">
        <w:trPr>
          <w:trHeight w:val="508"/>
        </w:trPr>
        <w:tc>
          <w:tcPr>
            <w:tcW w:w="4374" w:type="pct"/>
            <w:gridSpan w:val="5"/>
          </w:tcPr>
          <w:p w:rsidR="00DC0556" w:rsidRPr="00505499" w:rsidRDefault="00DC0556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626" w:type="pct"/>
            <w:gridSpan w:val="2"/>
            <w:vMerge/>
          </w:tcPr>
          <w:p w:rsidR="00DC0556" w:rsidRPr="00505499" w:rsidRDefault="00DC0556" w:rsidP="00C84149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  <w:tr w:rsidR="00DC0556" w:rsidRPr="00505499" w:rsidTr="00C84149">
        <w:trPr>
          <w:trHeight w:val="508"/>
        </w:trPr>
        <w:tc>
          <w:tcPr>
            <w:tcW w:w="4374" w:type="pct"/>
            <w:gridSpan w:val="5"/>
          </w:tcPr>
          <w:p w:rsidR="00DC0556" w:rsidRPr="00505499" w:rsidRDefault="00DC0556" w:rsidP="00C84149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505499">
              <w:rPr>
                <w:rFonts w:ascii="Arial" w:hAnsi="Arial" w:cs="Arial"/>
                <w:b/>
                <w:sz w:val="24"/>
                <w:szCs w:val="24"/>
              </w:rPr>
              <w:lastRenderedPageBreak/>
              <w:t>Nombre del encargado y firma:</w:t>
            </w:r>
          </w:p>
        </w:tc>
        <w:tc>
          <w:tcPr>
            <w:tcW w:w="626" w:type="pct"/>
            <w:gridSpan w:val="2"/>
            <w:vMerge/>
          </w:tcPr>
          <w:p w:rsidR="00DC0556" w:rsidRPr="00505499" w:rsidRDefault="00DC0556" w:rsidP="00C84149">
            <w:pPr>
              <w:tabs>
                <w:tab w:val="left" w:pos="4800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EF4759" w:rsidRPr="00505499" w:rsidRDefault="00EF4759" w:rsidP="00345852">
      <w:pPr>
        <w:rPr>
          <w:sz w:val="24"/>
          <w:szCs w:val="24"/>
        </w:rPr>
      </w:pPr>
    </w:p>
    <w:sectPr w:rsidR="00EF4759" w:rsidRPr="00505499" w:rsidSect="007D6336">
      <w:headerReference w:type="default" r:id="rId9"/>
      <w:footerReference w:type="default" r:id="rId10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0553" w:rsidRDefault="00100553" w:rsidP="00F94A71">
      <w:pPr>
        <w:spacing w:after="0" w:line="240" w:lineRule="auto"/>
      </w:pPr>
      <w:r>
        <w:separator/>
      </w:r>
    </w:p>
  </w:endnote>
  <w:endnote w:type="continuationSeparator" w:id="0">
    <w:p w:rsidR="00100553" w:rsidRDefault="00100553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5224406"/>
      <w:docPartObj>
        <w:docPartGallery w:val="Page Numbers (Bottom of Page)"/>
        <w:docPartUnique/>
      </w:docPartObj>
    </w:sdtPr>
    <w:sdtEndPr/>
    <w:sdtContent>
      <w:p w:rsidR="002F18F9" w:rsidRDefault="002F18F9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48A5" w:rsidRPr="003448A5">
          <w:rPr>
            <w:noProof/>
            <w:lang w:val="es-ES"/>
          </w:rPr>
          <w:t>15</w:t>
        </w:r>
        <w:r>
          <w:fldChar w:fldCharType="end"/>
        </w:r>
      </w:p>
    </w:sdtContent>
  </w:sdt>
  <w:p w:rsidR="002F18F9" w:rsidRDefault="002F18F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0553" w:rsidRDefault="00100553" w:rsidP="00F94A71">
      <w:pPr>
        <w:spacing w:after="0" w:line="240" w:lineRule="auto"/>
      </w:pPr>
      <w:r>
        <w:separator/>
      </w:r>
    </w:p>
  </w:footnote>
  <w:footnote w:type="continuationSeparator" w:id="0">
    <w:p w:rsidR="00100553" w:rsidRDefault="00100553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D51" w:rsidRDefault="00DB6D51" w:rsidP="00DB6D51">
    <w:pPr>
      <w:tabs>
        <w:tab w:val="left" w:pos="3806"/>
        <w:tab w:val="center" w:pos="4252"/>
        <w:tab w:val="center" w:pos="6220"/>
        <w:tab w:val="right" w:pos="8504"/>
      </w:tabs>
      <w:rPr>
        <w:rFonts w:ascii="Arial" w:hAnsi="Arial" w:cs="Arial"/>
        <w:sz w:val="20"/>
      </w:rPr>
    </w:pPr>
    <w:r>
      <w:rPr>
        <w:noProof/>
        <w:lang w:eastAsia="es-CR"/>
      </w:rPr>
      <w:drawing>
        <wp:anchor distT="36576" distB="36576" distL="36576" distR="36576" simplePos="0" relativeHeight="251659264" behindDoc="0" locked="0" layoutInCell="1" allowOverlap="1" wp14:anchorId="2B21CA39" wp14:editId="4A57C0ED">
          <wp:simplePos x="0" y="0"/>
          <wp:positionH relativeFrom="column">
            <wp:posOffset>6818630</wp:posOffset>
          </wp:positionH>
          <wp:positionV relativeFrom="paragraph">
            <wp:posOffset>229870</wp:posOffset>
          </wp:positionV>
          <wp:extent cx="1722120" cy="783590"/>
          <wp:effectExtent l="0" t="0" r="0" b="0"/>
          <wp:wrapNone/>
          <wp:docPr id="3" name="Imagen 3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CR"/>
      </w:rPr>
      <w:drawing>
        <wp:anchor distT="0" distB="0" distL="114300" distR="114300" simplePos="0" relativeHeight="251658240" behindDoc="1" locked="0" layoutInCell="1" allowOverlap="1" wp14:anchorId="6C0C4F14" wp14:editId="2F42A788">
          <wp:simplePos x="0" y="0"/>
          <wp:positionH relativeFrom="column">
            <wp:posOffset>-316023</wp:posOffset>
          </wp:positionH>
          <wp:positionV relativeFrom="paragraph">
            <wp:posOffset>115954</wp:posOffset>
          </wp:positionV>
          <wp:extent cx="1193165" cy="895985"/>
          <wp:effectExtent l="0" t="0" r="6985" b="0"/>
          <wp:wrapNone/>
          <wp:docPr id="2" name="Imagen 2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20"/>
      </w:rPr>
      <w:t xml:space="preserve">                          </w:t>
    </w:r>
  </w:p>
  <w:p w:rsidR="00DB6D51" w:rsidRPr="001C6E7C" w:rsidRDefault="00DB6D51" w:rsidP="00DB6D51">
    <w:pPr>
      <w:tabs>
        <w:tab w:val="left" w:pos="3806"/>
        <w:tab w:val="center" w:pos="4252"/>
        <w:tab w:val="center" w:pos="6220"/>
        <w:tab w:val="right" w:pos="8504"/>
      </w:tabs>
      <w:rPr>
        <w:rFonts w:ascii="Arial" w:hAnsi="Arial" w:cs="Arial"/>
        <w:sz w:val="20"/>
        <w:lang w:val="x-none"/>
      </w:rPr>
    </w:pPr>
    <w:r>
      <w:rPr>
        <w:rFonts w:ascii="Arial" w:hAnsi="Arial" w:cs="Arial"/>
        <w:sz w:val="20"/>
      </w:rPr>
      <w:t xml:space="preserve">                           </w:t>
    </w:r>
    <w:r w:rsidRPr="001C6E7C">
      <w:rPr>
        <w:rFonts w:ascii="Arial" w:hAnsi="Arial" w:cs="Arial"/>
        <w:sz w:val="20"/>
        <w:lang w:val="x-none"/>
      </w:rPr>
      <w:t>MINISTERIO DE EDUCACIÓN PÚBLICA</w:t>
    </w:r>
  </w:p>
  <w:p w:rsidR="00DB6D51" w:rsidRPr="001C6E7C" w:rsidRDefault="00DB6D51" w:rsidP="00DB6D51">
    <w:pPr>
      <w:tabs>
        <w:tab w:val="left" w:pos="651"/>
        <w:tab w:val="center" w:pos="4252"/>
        <w:tab w:val="center" w:pos="6220"/>
        <w:tab w:val="right" w:pos="8504"/>
      </w:tabs>
      <w:rPr>
        <w:rFonts w:ascii="Arial" w:hAnsi="Arial" w:cs="Arial"/>
        <w:sz w:val="20"/>
        <w:lang w:val="x-none"/>
      </w:rPr>
    </w:pPr>
    <w:r w:rsidRPr="001C6E7C">
      <w:rPr>
        <w:rFonts w:ascii="Arial" w:hAnsi="Arial" w:cs="Arial"/>
        <w:sz w:val="20"/>
        <w:lang w:val="x-none"/>
      </w:rPr>
      <w:t xml:space="preserve">                          Departamento de Especialidades Técnicas.</w:t>
    </w:r>
  </w:p>
  <w:p w:rsidR="00F94A71" w:rsidRPr="00F94A71" w:rsidRDefault="00F94A71" w:rsidP="00F94A71">
    <w:pPr>
      <w:pStyle w:val="Encabezado"/>
      <w:ind w:hanging="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C4A1F"/>
    <w:multiLevelType w:val="hybridMultilevel"/>
    <w:tmpl w:val="AC3626F2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01731B"/>
    <w:multiLevelType w:val="hybridMultilevel"/>
    <w:tmpl w:val="63FC58BE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E4E7A08"/>
    <w:multiLevelType w:val="hybridMultilevel"/>
    <w:tmpl w:val="9D32FD50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7B2D7A"/>
    <w:multiLevelType w:val="hybridMultilevel"/>
    <w:tmpl w:val="C0D64FEA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20802A8"/>
    <w:multiLevelType w:val="hybridMultilevel"/>
    <w:tmpl w:val="76B20290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327667A"/>
    <w:multiLevelType w:val="hybridMultilevel"/>
    <w:tmpl w:val="54D6FBA0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5F22391"/>
    <w:multiLevelType w:val="hybridMultilevel"/>
    <w:tmpl w:val="6662565A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89C53C7"/>
    <w:multiLevelType w:val="hybridMultilevel"/>
    <w:tmpl w:val="7F2A062A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4405FA2"/>
    <w:multiLevelType w:val="hybridMultilevel"/>
    <w:tmpl w:val="2F900352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D7A2BF3"/>
    <w:multiLevelType w:val="hybridMultilevel"/>
    <w:tmpl w:val="E9CE0A74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4913A1A"/>
    <w:multiLevelType w:val="hybridMultilevel"/>
    <w:tmpl w:val="81F62FF0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98D5D48"/>
    <w:multiLevelType w:val="hybridMultilevel"/>
    <w:tmpl w:val="CEF06EB2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A1D1118"/>
    <w:multiLevelType w:val="hybridMultilevel"/>
    <w:tmpl w:val="DDCEA414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60E9262C"/>
    <w:multiLevelType w:val="hybridMultilevel"/>
    <w:tmpl w:val="1F62361C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496255B"/>
    <w:multiLevelType w:val="hybridMultilevel"/>
    <w:tmpl w:val="A852E834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D9418DD"/>
    <w:multiLevelType w:val="hybridMultilevel"/>
    <w:tmpl w:val="FD76606E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2B14C08"/>
    <w:multiLevelType w:val="hybridMultilevel"/>
    <w:tmpl w:val="45AE8278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74E844F2"/>
    <w:multiLevelType w:val="hybridMultilevel"/>
    <w:tmpl w:val="DD76876A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77111017"/>
    <w:multiLevelType w:val="hybridMultilevel"/>
    <w:tmpl w:val="0616C3F2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CB34059"/>
    <w:multiLevelType w:val="hybridMultilevel"/>
    <w:tmpl w:val="A804244A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15"/>
  </w:num>
  <w:num w:numId="4">
    <w:abstractNumId w:val="17"/>
  </w:num>
  <w:num w:numId="5">
    <w:abstractNumId w:val="6"/>
  </w:num>
  <w:num w:numId="6">
    <w:abstractNumId w:val="1"/>
  </w:num>
  <w:num w:numId="7">
    <w:abstractNumId w:val="3"/>
  </w:num>
  <w:num w:numId="8">
    <w:abstractNumId w:val="5"/>
  </w:num>
  <w:num w:numId="9">
    <w:abstractNumId w:val="0"/>
  </w:num>
  <w:num w:numId="10">
    <w:abstractNumId w:val="9"/>
  </w:num>
  <w:num w:numId="11">
    <w:abstractNumId w:val="12"/>
  </w:num>
  <w:num w:numId="12">
    <w:abstractNumId w:val="14"/>
  </w:num>
  <w:num w:numId="13">
    <w:abstractNumId w:val="2"/>
  </w:num>
  <w:num w:numId="14">
    <w:abstractNumId w:val="10"/>
  </w:num>
  <w:num w:numId="15">
    <w:abstractNumId w:val="4"/>
  </w:num>
  <w:num w:numId="16">
    <w:abstractNumId w:val="18"/>
  </w:num>
  <w:num w:numId="17">
    <w:abstractNumId w:val="7"/>
  </w:num>
  <w:num w:numId="18">
    <w:abstractNumId w:val="11"/>
  </w:num>
  <w:num w:numId="19">
    <w:abstractNumId w:val="16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1433C"/>
    <w:rsid w:val="00027F32"/>
    <w:rsid w:val="0003590B"/>
    <w:rsid w:val="0005053A"/>
    <w:rsid w:val="00081932"/>
    <w:rsid w:val="000B10FD"/>
    <w:rsid w:val="000C0D16"/>
    <w:rsid w:val="000E6A63"/>
    <w:rsid w:val="00100553"/>
    <w:rsid w:val="001025F5"/>
    <w:rsid w:val="001206DD"/>
    <w:rsid w:val="00132C43"/>
    <w:rsid w:val="001377BC"/>
    <w:rsid w:val="001513F1"/>
    <w:rsid w:val="001B5CD7"/>
    <w:rsid w:val="001C23BE"/>
    <w:rsid w:val="001D3F16"/>
    <w:rsid w:val="001E6FCE"/>
    <w:rsid w:val="00215AFD"/>
    <w:rsid w:val="002267A7"/>
    <w:rsid w:val="002544AC"/>
    <w:rsid w:val="002867BF"/>
    <w:rsid w:val="00286EC9"/>
    <w:rsid w:val="002B12FB"/>
    <w:rsid w:val="002B35BC"/>
    <w:rsid w:val="002B3EDA"/>
    <w:rsid w:val="002C57EF"/>
    <w:rsid w:val="002F18F9"/>
    <w:rsid w:val="00332F1F"/>
    <w:rsid w:val="003448A5"/>
    <w:rsid w:val="00345852"/>
    <w:rsid w:val="00356624"/>
    <w:rsid w:val="00360DC6"/>
    <w:rsid w:val="003A130E"/>
    <w:rsid w:val="00415265"/>
    <w:rsid w:val="004172D7"/>
    <w:rsid w:val="00427F33"/>
    <w:rsid w:val="004363B8"/>
    <w:rsid w:val="00443BEC"/>
    <w:rsid w:val="004478CA"/>
    <w:rsid w:val="00471F78"/>
    <w:rsid w:val="004935EB"/>
    <w:rsid w:val="004977D3"/>
    <w:rsid w:val="004F6384"/>
    <w:rsid w:val="005003AE"/>
    <w:rsid w:val="00504628"/>
    <w:rsid w:val="00505499"/>
    <w:rsid w:val="0051292C"/>
    <w:rsid w:val="00512ED9"/>
    <w:rsid w:val="00543871"/>
    <w:rsid w:val="005B3D77"/>
    <w:rsid w:val="005C183C"/>
    <w:rsid w:val="005F67AC"/>
    <w:rsid w:val="0063406B"/>
    <w:rsid w:val="0068260D"/>
    <w:rsid w:val="00693DBA"/>
    <w:rsid w:val="00695569"/>
    <w:rsid w:val="006B4D82"/>
    <w:rsid w:val="006E4938"/>
    <w:rsid w:val="00714039"/>
    <w:rsid w:val="00751D59"/>
    <w:rsid w:val="007C164F"/>
    <w:rsid w:val="007D6336"/>
    <w:rsid w:val="007E585F"/>
    <w:rsid w:val="00853F32"/>
    <w:rsid w:val="008969AF"/>
    <w:rsid w:val="008D3D15"/>
    <w:rsid w:val="008D77F1"/>
    <w:rsid w:val="00936B45"/>
    <w:rsid w:val="009719F3"/>
    <w:rsid w:val="009D7AF7"/>
    <w:rsid w:val="009F62DA"/>
    <w:rsid w:val="009F675E"/>
    <w:rsid w:val="00A403F8"/>
    <w:rsid w:val="00A40D96"/>
    <w:rsid w:val="00A4688B"/>
    <w:rsid w:val="00A52EAF"/>
    <w:rsid w:val="00A56C4E"/>
    <w:rsid w:val="00A8294B"/>
    <w:rsid w:val="00A833C9"/>
    <w:rsid w:val="00AA1C75"/>
    <w:rsid w:val="00AD3ADC"/>
    <w:rsid w:val="00AD5BC9"/>
    <w:rsid w:val="00B141C1"/>
    <w:rsid w:val="00B60AC9"/>
    <w:rsid w:val="00B75084"/>
    <w:rsid w:val="00B865D5"/>
    <w:rsid w:val="00BA2C1B"/>
    <w:rsid w:val="00BD14E1"/>
    <w:rsid w:val="00BE644E"/>
    <w:rsid w:val="00BE6935"/>
    <w:rsid w:val="00BF01AD"/>
    <w:rsid w:val="00BF18DE"/>
    <w:rsid w:val="00BF5C6C"/>
    <w:rsid w:val="00C348F3"/>
    <w:rsid w:val="00C44955"/>
    <w:rsid w:val="00C56833"/>
    <w:rsid w:val="00C62133"/>
    <w:rsid w:val="00C65C1A"/>
    <w:rsid w:val="00C758A1"/>
    <w:rsid w:val="00C840CE"/>
    <w:rsid w:val="00CB7C9D"/>
    <w:rsid w:val="00CC5461"/>
    <w:rsid w:val="00CD73A8"/>
    <w:rsid w:val="00CE06E2"/>
    <w:rsid w:val="00D019F7"/>
    <w:rsid w:val="00D3112E"/>
    <w:rsid w:val="00D81990"/>
    <w:rsid w:val="00D86C20"/>
    <w:rsid w:val="00DA2DE4"/>
    <w:rsid w:val="00DA76CA"/>
    <w:rsid w:val="00DB6D51"/>
    <w:rsid w:val="00DC0556"/>
    <w:rsid w:val="00DF7808"/>
    <w:rsid w:val="00E02179"/>
    <w:rsid w:val="00E160F0"/>
    <w:rsid w:val="00E20930"/>
    <w:rsid w:val="00E7371B"/>
    <w:rsid w:val="00EA4AB2"/>
    <w:rsid w:val="00EF4759"/>
    <w:rsid w:val="00F01D81"/>
    <w:rsid w:val="00F038C3"/>
    <w:rsid w:val="00F057D5"/>
    <w:rsid w:val="00F1389D"/>
    <w:rsid w:val="00F22EF0"/>
    <w:rsid w:val="00F5060D"/>
    <w:rsid w:val="00F50DBA"/>
    <w:rsid w:val="00F73069"/>
    <w:rsid w:val="00F94A71"/>
    <w:rsid w:val="00F952A1"/>
    <w:rsid w:val="00F9725D"/>
    <w:rsid w:val="00FB2B24"/>
    <w:rsid w:val="00FB7F5E"/>
    <w:rsid w:val="00FE0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rrafodelista">
    <w:name w:val="List Paragraph"/>
    <w:basedOn w:val="Normal"/>
    <w:uiPriority w:val="34"/>
    <w:qFormat/>
    <w:rsid w:val="00BF18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rrafodelista">
    <w:name w:val="List Paragraph"/>
    <w:basedOn w:val="Normal"/>
    <w:uiPriority w:val="34"/>
    <w:qFormat/>
    <w:rsid w:val="00BF18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34BBFA-1D1B-4130-AB6B-7F44FAFF17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4295F4-F7FA-4BBE-9D07-EDDEAFF74EED}"/>
</file>

<file path=customXml/itemProps3.xml><?xml version="1.0" encoding="utf-8"?>
<ds:datastoreItem xmlns:ds="http://schemas.openxmlformats.org/officeDocument/2006/customXml" ds:itemID="{FD06B567-2FA4-42A7-8DAC-D8A0093408B5}"/>
</file>

<file path=customXml/itemProps4.xml><?xml version="1.0" encoding="utf-8"?>
<ds:datastoreItem xmlns:ds="http://schemas.openxmlformats.org/officeDocument/2006/customXml" ds:itemID="{62D5403D-F9A3-4B4A-81CC-AFF63F1A039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1067</Words>
  <Characters>5874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Jennorie Mendez Contreras</cp:lastModifiedBy>
  <cp:revision>88</cp:revision>
  <cp:lastPrinted>2013-10-11T16:17:00Z</cp:lastPrinted>
  <dcterms:created xsi:type="dcterms:W3CDTF">2013-01-28T17:09:00Z</dcterms:created>
  <dcterms:modified xsi:type="dcterms:W3CDTF">2013-10-11T16:38:00Z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